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46DD" w14:textId="630D8C39" w:rsidR="006E52C6" w:rsidRPr="00BB3601" w:rsidRDefault="006E52C6" w:rsidP="00540E6B">
      <w:pPr>
        <w:rPr>
          <w:rFonts w:ascii="Arial" w:hAnsi="Arial" w:cs="Arial"/>
          <w:b/>
          <w:sz w:val="22"/>
          <w:szCs w:val="22"/>
        </w:rPr>
      </w:pPr>
      <w:proofErr w:type="spellStart"/>
      <w:r w:rsidRPr="00BB3601">
        <w:rPr>
          <w:rFonts w:ascii="Arial" w:hAnsi="Arial" w:cs="Arial"/>
          <w:b/>
          <w:sz w:val="22"/>
          <w:szCs w:val="22"/>
        </w:rPr>
        <w:t>RadLex</w:t>
      </w:r>
      <w:proofErr w:type="spellEnd"/>
      <w:r w:rsidRPr="00BB3601">
        <w:rPr>
          <w:rFonts w:ascii="Arial" w:hAnsi="Arial" w:cs="Arial"/>
          <w:b/>
          <w:sz w:val="22"/>
          <w:szCs w:val="22"/>
        </w:rPr>
        <w:t xml:space="preserve"> 4.3</w:t>
      </w:r>
      <w:r w:rsidR="000D0BE0">
        <w:rPr>
          <w:rFonts w:ascii="Arial" w:hAnsi="Arial" w:cs="Arial"/>
          <w:b/>
          <w:sz w:val="22"/>
          <w:szCs w:val="22"/>
        </w:rPr>
        <w:t>, 12/1/2025</w:t>
      </w:r>
    </w:p>
    <w:p w14:paraId="109D7766" w14:textId="3EFC2108" w:rsidR="006E52C6" w:rsidRDefault="001904E6" w:rsidP="00540E6B">
      <w:pPr>
        <w:rPr>
          <w:rFonts w:ascii="Arial" w:hAnsi="Arial" w:cs="Arial"/>
          <w:bCs/>
          <w:sz w:val="22"/>
          <w:szCs w:val="22"/>
        </w:rPr>
      </w:pPr>
      <w:r>
        <w:rPr>
          <w:rFonts w:ascii="Arial" w:hAnsi="Arial" w:cs="Arial"/>
          <w:bCs/>
          <w:sz w:val="22"/>
          <w:szCs w:val="22"/>
        </w:rPr>
        <w:t>C</w:t>
      </w:r>
      <w:r w:rsidRPr="001904E6">
        <w:rPr>
          <w:rFonts w:ascii="Arial" w:hAnsi="Arial" w:cs="Arial"/>
          <w:bCs/>
          <w:sz w:val="22"/>
          <w:szCs w:val="22"/>
        </w:rPr>
        <w:t>hanges have been made to</w:t>
      </w:r>
      <w:r>
        <w:rPr>
          <w:rFonts w:ascii="Arial" w:hAnsi="Arial" w:cs="Arial"/>
          <w:bCs/>
          <w:sz w:val="22"/>
          <w:szCs w:val="22"/>
        </w:rPr>
        <w:t xml:space="preserve"> the OWL Annotations.  Some of these are to enable </w:t>
      </w:r>
      <w:proofErr w:type="spellStart"/>
      <w:r>
        <w:rPr>
          <w:rFonts w:ascii="Arial" w:hAnsi="Arial" w:cs="Arial"/>
          <w:bCs/>
          <w:sz w:val="22"/>
          <w:szCs w:val="22"/>
        </w:rPr>
        <w:t>RadLex</w:t>
      </w:r>
      <w:proofErr w:type="spellEnd"/>
      <w:r>
        <w:rPr>
          <w:rFonts w:ascii="Arial" w:hAnsi="Arial" w:cs="Arial"/>
          <w:bCs/>
          <w:sz w:val="22"/>
          <w:szCs w:val="22"/>
        </w:rPr>
        <w:t xml:space="preserve"> to utilize the </w:t>
      </w:r>
      <w:proofErr w:type="spellStart"/>
      <w:r>
        <w:rPr>
          <w:rFonts w:ascii="Arial" w:hAnsi="Arial" w:cs="Arial"/>
          <w:bCs/>
          <w:sz w:val="22"/>
          <w:szCs w:val="22"/>
        </w:rPr>
        <w:t>Bioportal’s</w:t>
      </w:r>
      <w:proofErr w:type="spellEnd"/>
      <w:r>
        <w:rPr>
          <w:rFonts w:ascii="Arial" w:hAnsi="Arial" w:cs="Arial"/>
          <w:bCs/>
          <w:sz w:val="22"/>
          <w:szCs w:val="22"/>
        </w:rPr>
        <w:t xml:space="preserve"> new language display feature, wherein a user can select which language to display, when available.  We currently have all terms in English, most terms also in German, and a few terms with Latin Synonyms.  When displaying a selected language, </w:t>
      </w:r>
      <w:proofErr w:type="spellStart"/>
      <w:r>
        <w:rPr>
          <w:rFonts w:ascii="Arial" w:hAnsi="Arial" w:cs="Arial"/>
          <w:bCs/>
          <w:sz w:val="22"/>
          <w:szCs w:val="22"/>
        </w:rPr>
        <w:t>Bioportal</w:t>
      </w:r>
      <w:proofErr w:type="spellEnd"/>
      <w:r>
        <w:rPr>
          <w:rFonts w:ascii="Arial" w:hAnsi="Arial" w:cs="Arial"/>
          <w:bCs/>
          <w:sz w:val="22"/>
          <w:szCs w:val="22"/>
        </w:rPr>
        <w:t xml:space="preserve"> will display that language if available for a given entity term, or the </w:t>
      </w:r>
      <w:r w:rsidR="000D0BE0">
        <w:rPr>
          <w:rFonts w:ascii="Arial" w:hAnsi="Arial" w:cs="Arial"/>
          <w:bCs/>
          <w:sz w:val="22"/>
          <w:szCs w:val="22"/>
        </w:rPr>
        <w:t>RID</w:t>
      </w:r>
      <w:r>
        <w:rPr>
          <w:rFonts w:ascii="Arial" w:hAnsi="Arial" w:cs="Arial"/>
          <w:bCs/>
          <w:sz w:val="22"/>
          <w:szCs w:val="22"/>
        </w:rPr>
        <w:t xml:space="preserve">  Terms in other languages will not be displayed but are searchable in </w:t>
      </w:r>
      <w:proofErr w:type="spellStart"/>
      <w:r>
        <w:rPr>
          <w:rFonts w:ascii="Arial" w:hAnsi="Arial" w:cs="Arial"/>
          <w:bCs/>
          <w:sz w:val="22"/>
          <w:szCs w:val="22"/>
        </w:rPr>
        <w:t>Bioportal</w:t>
      </w:r>
      <w:proofErr w:type="spellEnd"/>
      <w:r>
        <w:rPr>
          <w:rFonts w:ascii="Arial" w:hAnsi="Arial" w:cs="Arial"/>
          <w:bCs/>
          <w:sz w:val="22"/>
          <w:szCs w:val="22"/>
        </w:rPr>
        <w:t xml:space="preserve">. </w:t>
      </w:r>
    </w:p>
    <w:p w14:paraId="6FFF41C7" w14:textId="77777777" w:rsidR="001904E6" w:rsidRPr="001904E6" w:rsidRDefault="001904E6" w:rsidP="00540E6B">
      <w:pPr>
        <w:rPr>
          <w:rFonts w:ascii="Arial" w:hAnsi="Arial" w:cs="Arial"/>
          <w:bCs/>
          <w:sz w:val="22"/>
          <w:szCs w:val="22"/>
        </w:rPr>
      </w:pPr>
    </w:p>
    <w:p w14:paraId="659A756D" w14:textId="7E746819" w:rsidR="00540E6B" w:rsidRDefault="00BB3601">
      <w:pPr>
        <w:rPr>
          <w:rFonts w:ascii="Arial" w:hAnsi="Arial" w:cs="Arial"/>
          <w:b/>
          <w:sz w:val="22"/>
          <w:szCs w:val="22"/>
        </w:rPr>
      </w:pPr>
      <w:r>
        <w:rPr>
          <w:rFonts w:ascii="Arial" w:hAnsi="Arial" w:cs="Arial"/>
          <w:b/>
          <w:sz w:val="22"/>
          <w:szCs w:val="22"/>
        </w:rPr>
        <w:t>Changes to OWL:</w:t>
      </w:r>
      <w:r w:rsidR="00CC720B">
        <w:rPr>
          <w:rFonts w:ascii="Arial" w:hAnsi="Arial" w:cs="Arial"/>
          <w:b/>
          <w:sz w:val="22"/>
          <w:szCs w:val="22"/>
        </w:rPr>
        <w:t xml:space="preserve"> Several Annotations have changed names:</w:t>
      </w:r>
    </w:p>
    <w:p w14:paraId="3477A005" w14:textId="65DFDA74" w:rsidR="00CC720B" w:rsidRPr="00CC720B" w:rsidRDefault="00CC720B" w:rsidP="00CC720B">
      <w:pPr>
        <w:pStyle w:val="ListParagraph"/>
        <w:numPr>
          <w:ilvl w:val="0"/>
          <w:numId w:val="4"/>
        </w:numPr>
        <w:rPr>
          <w:rFonts w:ascii="Arial" w:hAnsi="Arial" w:cs="Arial"/>
          <w:bCs/>
          <w:sz w:val="22"/>
          <w:szCs w:val="22"/>
        </w:rPr>
      </w:pPr>
      <w:r w:rsidRPr="00CC720B">
        <w:rPr>
          <w:rFonts w:ascii="Arial" w:hAnsi="Arial" w:cs="Arial"/>
          <w:bCs/>
          <w:sz w:val="22"/>
          <w:szCs w:val="22"/>
        </w:rPr>
        <w:t>“</w:t>
      </w:r>
      <w:proofErr w:type="spellStart"/>
      <w:r w:rsidRPr="00CC720B">
        <w:rPr>
          <w:rFonts w:ascii="Arial" w:hAnsi="Arial" w:cs="Arial"/>
          <w:bCs/>
          <w:sz w:val="22"/>
          <w:szCs w:val="22"/>
        </w:rPr>
        <w:t>rdfs:label</w:t>
      </w:r>
      <w:proofErr w:type="spellEnd"/>
      <w:r w:rsidRPr="00CC720B">
        <w:rPr>
          <w:rFonts w:ascii="Arial" w:hAnsi="Arial" w:cs="Arial"/>
          <w:bCs/>
          <w:sz w:val="22"/>
          <w:szCs w:val="22"/>
        </w:rPr>
        <w:t>” changed to “</w:t>
      </w:r>
      <w:proofErr w:type="spellStart"/>
      <w:r w:rsidRPr="00CC720B">
        <w:rPr>
          <w:rFonts w:ascii="Arial" w:hAnsi="Arial" w:cs="Arial"/>
          <w:bCs/>
          <w:sz w:val="22"/>
          <w:szCs w:val="22"/>
        </w:rPr>
        <w:t>RadLexID</w:t>
      </w:r>
      <w:proofErr w:type="spellEnd"/>
      <w:r w:rsidRPr="00CC720B">
        <w:rPr>
          <w:rFonts w:ascii="Arial" w:hAnsi="Arial" w:cs="Arial"/>
          <w:bCs/>
          <w:sz w:val="22"/>
          <w:szCs w:val="22"/>
        </w:rPr>
        <w:t>”.</w:t>
      </w:r>
    </w:p>
    <w:p w14:paraId="4FD4E9D2" w14:textId="1B1C09AD" w:rsidR="00BB3601" w:rsidRPr="00CC720B" w:rsidRDefault="00CC720B" w:rsidP="00CC720B">
      <w:pPr>
        <w:pStyle w:val="ListParagraph"/>
        <w:numPr>
          <w:ilvl w:val="0"/>
          <w:numId w:val="4"/>
        </w:numPr>
        <w:rPr>
          <w:rFonts w:ascii="Arial" w:hAnsi="Arial" w:cs="Arial"/>
          <w:bCs/>
          <w:sz w:val="22"/>
          <w:szCs w:val="22"/>
        </w:rPr>
      </w:pPr>
      <w:r w:rsidRPr="00CC720B">
        <w:rPr>
          <w:rFonts w:ascii="Arial" w:hAnsi="Arial" w:cs="Arial"/>
          <w:bCs/>
          <w:sz w:val="22"/>
          <w:szCs w:val="22"/>
        </w:rPr>
        <w:t>“</w:t>
      </w:r>
      <w:proofErr w:type="spellStart"/>
      <w:r w:rsidRPr="00CC720B">
        <w:rPr>
          <w:rFonts w:ascii="Arial" w:hAnsi="Arial" w:cs="Arial"/>
          <w:bCs/>
          <w:sz w:val="22"/>
          <w:szCs w:val="22"/>
        </w:rPr>
        <w:t>Preferred_name</w:t>
      </w:r>
      <w:proofErr w:type="spellEnd"/>
      <w:r w:rsidRPr="00CC720B">
        <w:rPr>
          <w:rFonts w:ascii="Arial" w:hAnsi="Arial" w:cs="Arial"/>
          <w:bCs/>
          <w:sz w:val="22"/>
          <w:szCs w:val="22"/>
        </w:rPr>
        <w:t>” is now “</w:t>
      </w:r>
      <w:proofErr w:type="spellStart"/>
      <w:r w:rsidRPr="00CC720B">
        <w:rPr>
          <w:rFonts w:ascii="Arial" w:hAnsi="Arial" w:cs="Arial"/>
          <w:bCs/>
          <w:sz w:val="22"/>
          <w:szCs w:val="22"/>
        </w:rPr>
        <w:t>rdfs:label</w:t>
      </w:r>
      <w:proofErr w:type="spellEnd"/>
      <w:r w:rsidRPr="00CC720B">
        <w:rPr>
          <w:rFonts w:ascii="Arial" w:hAnsi="Arial" w:cs="Arial"/>
          <w:bCs/>
          <w:sz w:val="22"/>
          <w:szCs w:val="22"/>
        </w:rPr>
        <w:t>” with English (</w:t>
      </w:r>
      <w:proofErr w:type="spellStart"/>
      <w:r w:rsidRPr="00CC720B">
        <w:rPr>
          <w:rFonts w:ascii="Arial" w:hAnsi="Arial" w:cs="Arial"/>
          <w:bCs/>
          <w:sz w:val="22"/>
          <w:szCs w:val="22"/>
        </w:rPr>
        <w:t>en</w:t>
      </w:r>
      <w:proofErr w:type="spellEnd"/>
      <w:r w:rsidRPr="00CC720B">
        <w:rPr>
          <w:rFonts w:ascii="Arial" w:hAnsi="Arial" w:cs="Arial"/>
          <w:bCs/>
          <w:sz w:val="22"/>
          <w:szCs w:val="22"/>
        </w:rPr>
        <w:t>) language tag</w:t>
      </w:r>
    </w:p>
    <w:p w14:paraId="1980275B" w14:textId="0BE318C3" w:rsidR="00CC720B" w:rsidRPr="00CC720B" w:rsidRDefault="00CC720B" w:rsidP="00CC720B">
      <w:pPr>
        <w:pStyle w:val="ListParagraph"/>
        <w:numPr>
          <w:ilvl w:val="0"/>
          <w:numId w:val="4"/>
        </w:numPr>
        <w:rPr>
          <w:rFonts w:ascii="Arial" w:hAnsi="Arial" w:cs="Arial"/>
          <w:bCs/>
          <w:sz w:val="22"/>
          <w:szCs w:val="22"/>
        </w:rPr>
      </w:pPr>
      <w:r w:rsidRPr="00CC720B">
        <w:rPr>
          <w:rFonts w:ascii="Arial" w:hAnsi="Arial" w:cs="Arial"/>
          <w:bCs/>
          <w:sz w:val="22"/>
          <w:szCs w:val="22"/>
        </w:rPr>
        <w:t>“</w:t>
      </w:r>
      <w:proofErr w:type="spellStart"/>
      <w:r w:rsidRPr="00CC720B">
        <w:rPr>
          <w:rFonts w:ascii="Arial" w:hAnsi="Arial" w:cs="Arial"/>
          <w:bCs/>
          <w:sz w:val="22"/>
          <w:szCs w:val="22"/>
        </w:rPr>
        <w:t>Preferred_name_German</w:t>
      </w:r>
      <w:proofErr w:type="spellEnd"/>
      <w:r w:rsidRPr="00CC720B">
        <w:rPr>
          <w:rFonts w:ascii="Arial" w:hAnsi="Arial" w:cs="Arial"/>
          <w:bCs/>
          <w:sz w:val="22"/>
          <w:szCs w:val="22"/>
        </w:rPr>
        <w:t>” is now “</w:t>
      </w:r>
      <w:proofErr w:type="spellStart"/>
      <w:r w:rsidRPr="00CC720B">
        <w:rPr>
          <w:rFonts w:ascii="Arial" w:hAnsi="Arial" w:cs="Arial"/>
          <w:bCs/>
          <w:sz w:val="22"/>
          <w:szCs w:val="22"/>
        </w:rPr>
        <w:t>rdfs:label</w:t>
      </w:r>
      <w:proofErr w:type="spellEnd"/>
      <w:r w:rsidRPr="00CC720B">
        <w:rPr>
          <w:rFonts w:ascii="Arial" w:hAnsi="Arial" w:cs="Arial"/>
          <w:bCs/>
          <w:sz w:val="22"/>
          <w:szCs w:val="22"/>
        </w:rPr>
        <w:t>” with German (de) language tag</w:t>
      </w:r>
    </w:p>
    <w:p w14:paraId="40AF394A" w14:textId="438E63A4" w:rsidR="00CC720B" w:rsidRPr="00CC720B" w:rsidRDefault="00CC720B" w:rsidP="00CC720B">
      <w:pPr>
        <w:pStyle w:val="ListParagraph"/>
        <w:numPr>
          <w:ilvl w:val="0"/>
          <w:numId w:val="4"/>
        </w:numPr>
        <w:rPr>
          <w:rFonts w:ascii="Arial" w:hAnsi="Arial" w:cs="Arial"/>
          <w:bCs/>
          <w:sz w:val="22"/>
          <w:szCs w:val="22"/>
        </w:rPr>
      </w:pPr>
      <w:r w:rsidRPr="00CC720B">
        <w:rPr>
          <w:rFonts w:ascii="Arial" w:hAnsi="Arial" w:cs="Arial"/>
          <w:bCs/>
          <w:sz w:val="22"/>
          <w:szCs w:val="22"/>
        </w:rPr>
        <w:t>“</w:t>
      </w:r>
      <w:proofErr w:type="spellStart"/>
      <w:r w:rsidRPr="00CC720B">
        <w:rPr>
          <w:rFonts w:ascii="Arial" w:hAnsi="Arial" w:cs="Arial"/>
          <w:bCs/>
          <w:sz w:val="22"/>
          <w:szCs w:val="22"/>
        </w:rPr>
        <w:t>Synonym_German</w:t>
      </w:r>
      <w:proofErr w:type="spellEnd"/>
      <w:r w:rsidRPr="00CC720B">
        <w:rPr>
          <w:rFonts w:ascii="Arial" w:hAnsi="Arial" w:cs="Arial"/>
          <w:bCs/>
          <w:sz w:val="22"/>
          <w:szCs w:val="22"/>
        </w:rPr>
        <w:t>” is now “Synonym” with de tag.</w:t>
      </w:r>
    </w:p>
    <w:p w14:paraId="3BDDFC11" w14:textId="587F1DEA" w:rsidR="00CC720B" w:rsidRPr="00CC720B" w:rsidRDefault="00CC720B" w:rsidP="00CC720B">
      <w:pPr>
        <w:pStyle w:val="ListParagraph"/>
        <w:numPr>
          <w:ilvl w:val="0"/>
          <w:numId w:val="4"/>
        </w:numPr>
        <w:rPr>
          <w:rFonts w:ascii="Arial" w:hAnsi="Arial" w:cs="Arial"/>
          <w:bCs/>
          <w:sz w:val="22"/>
          <w:szCs w:val="22"/>
        </w:rPr>
      </w:pPr>
      <w:r w:rsidRPr="00CC720B">
        <w:rPr>
          <w:rFonts w:ascii="Arial" w:hAnsi="Arial" w:cs="Arial"/>
          <w:bCs/>
          <w:sz w:val="22"/>
          <w:szCs w:val="22"/>
        </w:rPr>
        <w:t>All annotations indicating external classification system ID’s are now “</w:t>
      </w:r>
      <w:proofErr w:type="spellStart"/>
      <w:r w:rsidRPr="00CC720B">
        <w:rPr>
          <w:rFonts w:ascii="Arial" w:hAnsi="Arial" w:cs="Arial"/>
          <w:bCs/>
          <w:sz w:val="22"/>
          <w:szCs w:val="22"/>
        </w:rPr>
        <w:t>ExternalRefID</w:t>
      </w:r>
      <w:proofErr w:type="spellEnd"/>
      <w:r w:rsidRPr="00CC720B">
        <w:rPr>
          <w:rFonts w:ascii="Arial" w:hAnsi="Arial" w:cs="Arial"/>
          <w:bCs/>
          <w:sz w:val="22"/>
          <w:szCs w:val="22"/>
        </w:rPr>
        <w:t>”, with a value of the system name, colon, ID; e.g. “</w:t>
      </w:r>
      <w:r w:rsidRPr="00CC720B">
        <w:rPr>
          <w:bCs/>
        </w:rPr>
        <w:t>FMA:50720”.</w:t>
      </w:r>
    </w:p>
    <w:p w14:paraId="78326E68" w14:textId="77777777" w:rsidR="006E52C6" w:rsidRDefault="006E52C6">
      <w:pPr>
        <w:rPr>
          <w:rFonts w:ascii="Arial" w:hAnsi="Arial" w:cs="Arial"/>
          <w:b/>
          <w:sz w:val="22"/>
          <w:szCs w:val="22"/>
        </w:rPr>
      </w:pPr>
    </w:p>
    <w:p w14:paraId="6FDD706E" w14:textId="428A75EA" w:rsidR="006E52C6" w:rsidRDefault="006E52C6">
      <w:pPr>
        <w:rPr>
          <w:rFonts w:ascii="Arial" w:hAnsi="Arial" w:cs="Arial"/>
          <w:b/>
          <w:sz w:val="22"/>
          <w:szCs w:val="22"/>
        </w:rPr>
      </w:pPr>
      <w:r>
        <w:rPr>
          <w:rFonts w:ascii="Arial" w:hAnsi="Arial" w:cs="Arial"/>
          <w:b/>
          <w:sz w:val="22"/>
          <w:szCs w:val="22"/>
        </w:rPr>
        <w:t xml:space="preserve">Changes made for German translation: </w:t>
      </w:r>
      <w:proofErr w:type="spellStart"/>
      <w:r w:rsidRPr="006E52C6">
        <w:rPr>
          <w:rFonts w:ascii="Arial" w:hAnsi="Arial" w:cs="Arial"/>
          <w:bCs/>
          <w:sz w:val="22"/>
          <w:szCs w:val="22"/>
        </w:rPr>
        <w:t>Bioportal</w:t>
      </w:r>
      <w:proofErr w:type="spellEnd"/>
      <w:r w:rsidRPr="006E52C6">
        <w:rPr>
          <w:rFonts w:ascii="Arial" w:hAnsi="Arial" w:cs="Arial"/>
          <w:bCs/>
          <w:sz w:val="22"/>
          <w:szCs w:val="22"/>
        </w:rPr>
        <w:t xml:space="preserve"> has rolled out a new display option, with language selection available.  Select language from the upper right in </w:t>
      </w:r>
      <w:proofErr w:type="spellStart"/>
      <w:r w:rsidRPr="006E52C6">
        <w:rPr>
          <w:rFonts w:ascii="Arial" w:hAnsi="Arial" w:cs="Arial"/>
          <w:bCs/>
          <w:sz w:val="22"/>
          <w:szCs w:val="22"/>
        </w:rPr>
        <w:t>Bioportal</w:t>
      </w:r>
      <w:proofErr w:type="spellEnd"/>
      <w:r w:rsidRPr="006E52C6">
        <w:rPr>
          <w:rFonts w:ascii="Arial" w:hAnsi="Arial" w:cs="Arial"/>
          <w:bCs/>
          <w:sz w:val="22"/>
          <w:szCs w:val="22"/>
        </w:rPr>
        <w:t xml:space="preserve"> to display in German.  Changes made to accommodate this </w:t>
      </w:r>
      <w:r w:rsidR="005C2028">
        <w:rPr>
          <w:rFonts w:ascii="Arial" w:hAnsi="Arial" w:cs="Arial"/>
          <w:bCs/>
          <w:sz w:val="22"/>
          <w:szCs w:val="22"/>
        </w:rPr>
        <w:t>are covered in the list above.</w:t>
      </w:r>
    </w:p>
    <w:p w14:paraId="40C7FB7E" w14:textId="77777777" w:rsidR="006E52C6" w:rsidRDefault="006E52C6">
      <w:pPr>
        <w:rPr>
          <w:rFonts w:ascii="Arial" w:hAnsi="Arial" w:cs="Arial"/>
          <w:b/>
          <w:sz w:val="22"/>
          <w:szCs w:val="22"/>
        </w:rPr>
      </w:pPr>
    </w:p>
    <w:p w14:paraId="7438EF26" w14:textId="77777777" w:rsidR="005C2028" w:rsidRDefault="005C2028" w:rsidP="005C2028">
      <w:pPr>
        <w:rPr>
          <w:rFonts w:ascii="Arial" w:hAnsi="Arial" w:cs="Arial"/>
          <w:b/>
          <w:sz w:val="22"/>
          <w:szCs w:val="22"/>
        </w:rPr>
      </w:pPr>
      <w:r>
        <w:rPr>
          <w:rFonts w:ascii="Arial" w:hAnsi="Arial" w:cs="Arial"/>
          <w:b/>
          <w:sz w:val="22"/>
          <w:szCs w:val="22"/>
        </w:rPr>
        <w:t xml:space="preserve">Added terms from C-RADS </w:t>
      </w:r>
      <w:r w:rsidRPr="006E52C6">
        <w:rPr>
          <w:rFonts w:ascii="Arial" w:hAnsi="Arial" w:cs="Arial"/>
          <w:bCs/>
          <w:sz w:val="22"/>
          <w:szCs w:val="22"/>
        </w:rPr>
        <w:t xml:space="preserve">(colon assessment) </w:t>
      </w:r>
      <w:r w:rsidRPr="006E52C6">
        <w:rPr>
          <w:rFonts w:ascii="Arial" w:hAnsi="Arial" w:cs="Arial"/>
          <w:b/>
          <w:sz w:val="22"/>
          <w:szCs w:val="22"/>
        </w:rPr>
        <w:t xml:space="preserve">and </w:t>
      </w:r>
      <w:r>
        <w:rPr>
          <w:rFonts w:ascii="Arial" w:hAnsi="Arial" w:cs="Arial"/>
          <w:b/>
          <w:sz w:val="22"/>
          <w:szCs w:val="22"/>
        </w:rPr>
        <w:t xml:space="preserve">VI-RADS </w:t>
      </w:r>
      <w:r w:rsidRPr="006E52C6">
        <w:rPr>
          <w:rFonts w:ascii="Arial" w:hAnsi="Arial" w:cs="Arial"/>
          <w:bCs/>
          <w:sz w:val="22"/>
          <w:szCs w:val="22"/>
        </w:rPr>
        <w:t>(vesicle (bladder) assessment).</w:t>
      </w:r>
      <w:r>
        <w:rPr>
          <w:rFonts w:ascii="Arial" w:hAnsi="Arial" w:cs="Arial"/>
          <w:b/>
          <w:sz w:val="22"/>
          <w:szCs w:val="22"/>
        </w:rPr>
        <w:t xml:space="preserve"> Updated terms from LI-RADS</w:t>
      </w:r>
    </w:p>
    <w:p w14:paraId="67F319FD" w14:textId="77777777" w:rsidR="005C2028" w:rsidRDefault="005C2028">
      <w:pPr>
        <w:rPr>
          <w:rFonts w:ascii="Arial" w:hAnsi="Arial" w:cs="Arial"/>
          <w:b/>
          <w:sz w:val="22"/>
          <w:szCs w:val="22"/>
        </w:rPr>
      </w:pPr>
    </w:p>
    <w:p w14:paraId="51FA2902" w14:textId="77777777" w:rsidR="005C2028" w:rsidRDefault="005C2028">
      <w:pPr>
        <w:rPr>
          <w:rFonts w:ascii="Arial" w:hAnsi="Arial" w:cs="Arial"/>
          <w:b/>
          <w:sz w:val="22"/>
          <w:szCs w:val="22"/>
        </w:rPr>
      </w:pPr>
    </w:p>
    <w:p w14:paraId="368E7948" w14:textId="315A05BA" w:rsidR="00226A54" w:rsidRDefault="00226A54">
      <w:pPr>
        <w:rPr>
          <w:rFonts w:ascii="Arial" w:hAnsi="Arial" w:cs="Arial"/>
          <w:b/>
          <w:sz w:val="22"/>
          <w:szCs w:val="22"/>
        </w:rPr>
      </w:pPr>
      <w:proofErr w:type="spellStart"/>
      <w:r>
        <w:rPr>
          <w:rFonts w:ascii="Arial" w:hAnsi="Arial" w:cs="Arial"/>
          <w:b/>
          <w:sz w:val="22"/>
          <w:szCs w:val="22"/>
        </w:rPr>
        <w:t>RadLex</w:t>
      </w:r>
      <w:proofErr w:type="spellEnd"/>
      <w:r>
        <w:rPr>
          <w:rFonts w:ascii="Arial" w:hAnsi="Arial" w:cs="Arial"/>
          <w:b/>
          <w:sz w:val="22"/>
          <w:szCs w:val="22"/>
        </w:rPr>
        <w:t xml:space="preserve"> 4.2</w:t>
      </w:r>
      <w:r w:rsidR="009526EA">
        <w:rPr>
          <w:rFonts w:ascii="Arial" w:hAnsi="Arial" w:cs="Arial"/>
          <w:b/>
          <w:sz w:val="22"/>
          <w:szCs w:val="22"/>
        </w:rPr>
        <w:t xml:space="preserve">  </w:t>
      </w:r>
    </w:p>
    <w:p w14:paraId="5668BBAF" w14:textId="477333C6" w:rsidR="008C3832" w:rsidRDefault="00226A54">
      <w:pPr>
        <w:rPr>
          <w:rFonts w:ascii="Arial" w:hAnsi="Arial" w:cs="Arial"/>
          <w:sz w:val="22"/>
          <w:szCs w:val="22"/>
        </w:rPr>
      </w:pPr>
      <w:proofErr w:type="spellStart"/>
      <w:r w:rsidRPr="008C3832">
        <w:rPr>
          <w:rFonts w:ascii="Arial" w:hAnsi="Arial" w:cs="Arial"/>
          <w:b/>
          <w:sz w:val="22"/>
          <w:szCs w:val="22"/>
        </w:rPr>
        <w:t>RadLex</w:t>
      </w:r>
      <w:proofErr w:type="spellEnd"/>
      <w:r w:rsidRPr="008C3832">
        <w:rPr>
          <w:rFonts w:ascii="Arial" w:hAnsi="Arial" w:cs="Arial"/>
          <w:b/>
          <w:sz w:val="22"/>
          <w:szCs w:val="22"/>
        </w:rPr>
        <w:t xml:space="preserve"> curation has been moved</w:t>
      </w:r>
      <w:r>
        <w:rPr>
          <w:rFonts w:ascii="Arial" w:hAnsi="Arial" w:cs="Arial"/>
          <w:sz w:val="22"/>
          <w:szCs w:val="22"/>
        </w:rPr>
        <w:t xml:space="preserve"> from the desktop Protégé format </w:t>
      </w:r>
      <w:r w:rsidRPr="008C3832">
        <w:rPr>
          <w:rFonts w:ascii="Arial" w:hAnsi="Arial" w:cs="Arial"/>
          <w:b/>
          <w:sz w:val="22"/>
          <w:szCs w:val="22"/>
        </w:rPr>
        <w:t xml:space="preserve">to </w:t>
      </w:r>
      <w:proofErr w:type="spellStart"/>
      <w:r w:rsidRPr="008C3832">
        <w:rPr>
          <w:rFonts w:ascii="Arial" w:hAnsi="Arial" w:cs="Arial"/>
          <w:b/>
          <w:sz w:val="22"/>
          <w:szCs w:val="22"/>
        </w:rPr>
        <w:t>webprotege</w:t>
      </w:r>
      <w:proofErr w:type="spellEnd"/>
      <w:r>
        <w:rPr>
          <w:rFonts w:ascii="Arial" w:hAnsi="Arial" w:cs="Arial"/>
          <w:sz w:val="22"/>
          <w:szCs w:val="22"/>
        </w:rPr>
        <w:t xml:space="preserve">.  </w:t>
      </w:r>
      <w:r w:rsidR="008C3832">
        <w:rPr>
          <w:rFonts w:ascii="Arial" w:hAnsi="Arial" w:cs="Arial"/>
          <w:sz w:val="22"/>
          <w:szCs w:val="22"/>
        </w:rPr>
        <w:t xml:space="preserve">For those who have access, it can be downloaded to desktop: click on the 3 bars at the right of the screen on the </w:t>
      </w:r>
      <w:proofErr w:type="spellStart"/>
      <w:r w:rsidR="008C3832">
        <w:rPr>
          <w:rFonts w:ascii="Arial" w:hAnsi="Arial" w:cs="Arial"/>
          <w:sz w:val="22"/>
          <w:szCs w:val="22"/>
        </w:rPr>
        <w:t>webprotege</w:t>
      </w:r>
      <w:proofErr w:type="spellEnd"/>
      <w:r w:rsidR="008C3832">
        <w:rPr>
          <w:rFonts w:ascii="Arial" w:hAnsi="Arial" w:cs="Arial"/>
          <w:sz w:val="22"/>
          <w:szCs w:val="22"/>
        </w:rPr>
        <w:t xml:space="preserve"> home page.  Use the RDF/XML format.</w:t>
      </w:r>
    </w:p>
    <w:p w14:paraId="29960AF9" w14:textId="7C2FB657" w:rsidR="00250E93" w:rsidRDefault="00250E93">
      <w:pPr>
        <w:rPr>
          <w:rFonts w:ascii="Arial" w:hAnsi="Arial" w:cs="Arial"/>
          <w:sz w:val="22"/>
          <w:szCs w:val="22"/>
        </w:rPr>
      </w:pPr>
    </w:p>
    <w:p w14:paraId="4D73172C" w14:textId="1AEE95AA" w:rsidR="00250E93" w:rsidRPr="00250E93" w:rsidRDefault="00250E93">
      <w:pPr>
        <w:rPr>
          <w:rFonts w:ascii="Arial" w:hAnsi="Arial" w:cs="Arial"/>
          <w:sz w:val="22"/>
          <w:szCs w:val="22"/>
        </w:rPr>
      </w:pPr>
      <w:r>
        <w:rPr>
          <w:rFonts w:ascii="Arial" w:hAnsi="Arial" w:cs="Arial"/>
          <w:sz w:val="22"/>
          <w:szCs w:val="22"/>
        </w:rPr>
        <w:t>Content changes:</w:t>
      </w:r>
    </w:p>
    <w:p w14:paraId="4DF066BC" w14:textId="0E5952F1" w:rsidR="00250E93" w:rsidRDefault="00250E93">
      <w:pPr>
        <w:rPr>
          <w:rFonts w:ascii="Arial" w:hAnsi="Arial" w:cs="Arial"/>
          <w:b/>
          <w:bCs/>
          <w:i/>
          <w:iCs/>
          <w:sz w:val="22"/>
          <w:szCs w:val="22"/>
        </w:rPr>
      </w:pPr>
      <w:r w:rsidRPr="00250E93">
        <w:rPr>
          <w:rFonts w:ascii="Arial" w:hAnsi="Arial" w:cs="Arial"/>
          <w:sz w:val="22"/>
          <w:szCs w:val="22"/>
        </w:rPr>
        <w:t xml:space="preserve">--Terms added based on some </w:t>
      </w:r>
      <w:r w:rsidRPr="00A0291C">
        <w:rPr>
          <w:rFonts w:ascii="Arial" w:hAnsi="Arial" w:cs="Arial"/>
          <w:b/>
          <w:bCs/>
          <w:sz w:val="22"/>
          <w:szCs w:val="22"/>
        </w:rPr>
        <w:t>reporting templates and common data elements</w:t>
      </w:r>
      <w:r w:rsidR="00A0291C">
        <w:rPr>
          <w:rFonts w:ascii="Arial" w:hAnsi="Arial" w:cs="Arial"/>
          <w:b/>
          <w:bCs/>
          <w:sz w:val="22"/>
          <w:szCs w:val="22"/>
        </w:rPr>
        <w:t xml:space="preserve"> sets</w:t>
      </w:r>
      <w:r>
        <w:rPr>
          <w:rFonts w:ascii="Arial" w:hAnsi="Arial" w:cs="Arial"/>
          <w:sz w:val="22"/>
          <w:szCs w:val="22"/>
        </w:rPr>
        <w:t>:</w:t>
      </w:r>
      <w:r w:rsidRPr="00250E93">
        <w:rPr>
          <w:rFonts w:ascii="Arial" w:hAnsi="Arial" w:cs="Arial"/>
          <w:sz w:val="22"/>
          <w:szCs w:val="22"/>
        </w:rPr>
        <w:t xml:space="preserve"> ‘CT Kidney and Abdominal Renal Mass’ and ‘</w:t>
      </w:r>
      <w:r w:rsidRPr="00250E93">
        <w:rPr>
          <w:rFonts w:ascii="Arial" w:hAnsi="Arial" w:cs="Arial"/>
          <w:bCs/>
          <w:iCs/>
          <w:sz w:val="22"/>
          <w:szCs w:val="22"/>
        </w:rPr>
        <w:t>US Chest COVID-19 Project’</w:t>
      </w:r>
      <w:r w:rsidRPr="00250E93">
        <w:rPr>
          <w:rFonts w:ascii="Arial" w:hAnsi="Arial" w:cs="Arial"/>
          <w:b/>
          <w:bCs/>
          <w:i/>
          <w:iCs/>
          <w:sz w:val="22"/>
          <w:szCs w:val="22"/>
        </w:rPr>
        <w:t>.</w:t>
      </w:r>
    </w:p>
    <w:p w14:paraId="775F2645" w14:textId="38669B08" w:rsidR="00A0291C" w:rsidRPr="00A0291C" w:rsidRDefault="00A0291C">
      <w:pPr>
        <w:rPr>
          <w:rFonts w:ascii="Arial" w:hAnsi="Arial" w:cs="Arial"/>
          <w:sz w:val="22"/>
          <w:szCs w:val="22"/>
        </w:rPr>
      </w:pPr>
      <w:r>
        <w:rPr>
          <w:rFonts w:ascii="Arial" w:hAnsi="Arial" w:cs="Arial"/>
          <w:b/>
          <w:bCs/>
          <w:sz w:val="22"/>
          <w:szCs w:val="22"/>
        </w:rPr>
        <w:t xml:space="preserve">--Terms updated for RADS terminologies </w:t>
      </w:r>
      <w:r>
        <w:rPr>
          <w:rFonts w:ascii="Arial" w:hAnsi="Arial" w:cs="Arial"/>
          <w:sz w:val="22"/>
          <w:szCs w:val="22"/>
        </w:rPr>
        <w:t>(BI-RADS, CAD-RADS [new to 4.2], LI-RADS, PI-RADS, TI-RADS)</w:t>
      </w:r>
    </w:p>
    <w:p w14:paraId="571E11F5" w14:textId="1BCCC524" w:rsidR="008C3832" w:rsidRDefault="008C3832">
      <w:pPr>
        <w:rPr>
          <w:rFonts w:ascii="Arial" w:hAnsi="Arial" w:cs="Arial"/>
          <w:sz w:val="22"/>
          <w:szCs w:val="22"/>
        </w:rPr>
      </w:pPr>
    </w:p>
    <w:p w14:paraId="19B3AD74" w14:textId="4999BF8C" w:rsidR="007C74F8" w:rsidRPr="007C74F8" w:rsidRDefault="007C74F8">
      <w:pPr>
        <w:rPr>
          <w:rFonts w:ascii="Arial" w:hAnsi="Arial" w:cs="Arial"/>
          <w:b/>
          <w:sz w:val="22"/>
          <w:szCs w:val="22"/>
          <w:u w:val="single"/>
        </w:rPr>
      </w:pPr>
      <w:r w:rsidRPr="007C74F8">
        <w:rPr>
          <w:rFonts w:ascii="Arial" w:hAnsi="Arial" w:cs="Arial"/>
          <w:b/>
          <w:sz w:val="22"/>
          <w:szCs w:val="22"/>
          <w:u w:val="single"/>
        </w:rPr>
        <w:t xml:space="preserve">Changes to the ontology to accommodate </w:t>
      </w:r>
      <w:proofErr w:type="spellStart"/>
      <w:r w:rsidRPr="007C74F8">
        <w:rPr>
          <w:rFonts w:ascii="Arial" w:hAnsi="Arial" w:cs="Arial"/>
          <w:b/>
          <w:sz w:val="22"/>
          <w:szCs w:val="22"/>
          <w:u w:val="single"/>
        </w:rPr>
        <w:t>webProtégé</w:t>
      </w:r>
      <w:proofErr w:type="spellEnd"/>
      <w:r w:rsidRPr="007C74F8">
        <w:rPr>
          <w:rFonts w:ascii="Arial" w:hAnsi="Arial" w:cs="Arial"/>
          <w:b/>
          <w:sz w:val="22"/>
          <w:szCs w:val="22"/>
          <w:u w:val="single"/>
        </w:rPr>
        <w:t>:</w:t>
      </w:r>
    </w:p>
    <w:p w14:paraId="109203B8" w14:textId="734FC5EB" w:rsidR="00226A54" w:rsidRDefault="00226A54">
      <w:pPr>
        <w:rPr>
          <w:rFonts w:ascii="Arial" w:hAnsi="Arial" w:cs="Arial"/>
          <w:sz w:val="22"/>
          <w:szCs w:val="22"/>
        </w:rPr>
      </w:pPr>
      <w:r>
        <w:rPr>
          <w:rFonts w:ascii="Arial" w:hAnsi="Arial" w:cs="Arial"/>
          <w:sz w:val="22"/>
          <w:szCs w:val="22"/>
        </w:rPr>
        <w:t xml:space="preserve">Because </w:t>
      </w:r>
      <w:proofErr w:type="spellStart"/>
      <w:r>
        <w:rPr>
          <w:rFonts w:ascii="Arial" w:hAnsi="Arial" w:cs="Arial"/>
          <w:sz w:val="22"/>
          <w:szCs w:val="22"/>
        </w:rPr>
        <w:t>webprotege</w:t>
      </w:r>
      <w:proofErr w:type="spellEnd"/>
      <w:r>
        <w:rPr>
          <w:rFonts w:ascii="Arial" w:hAnsi="Arial" w:cs="Arial"/>
          <w:sz w:val="22"/>
          <w:szCs w:val="22"/>
        </w:rPr>
        <w:t xml:space="preserve"> does not displ</w:t>
      </w:r>
      <w:r w:rsidR="00B50A1A">
        <w:rPr>
          <w:rFonts w:ascii="Arial" w:hAnsi="Arial" w:cs="Arial"/>
          <w:sz w:val="22"/>
          <w:szCs w:val="22"/>
        </w:rPr>
        <w:t>ay annotations on annotations, 1 item has been restructured, and another does not display information included in these sub-annotations:</w:t>
      </w:r>
    </w:p>
    <w:p w14:paraId="3E0E2443" w14:textId="176A12B6" w:rsidR="00226A54" w:rsidRDefault="00226A54" w:rsidP="00226A54">
      <w:pPr>
        <w:pStyle w:val="ListParagraph"/>
        <w:numPr>
          <w:ilvl w:val="0"/>
          <w:numId w:val="3"/>
        </w:numPr>
        <w:rPr>
          <w:rFonts w:ascii="Arial" w:hAnsi="Arial" w:cs="Arial"/>
          <w:sz w:val="22"/>
          <w:szCs w:val="22"/>
        </w:rPr>
      </w:pPr>
      <w:r w:rsidRPr="00226A54">
        <w:rPr>
          <w:rFonts w:ascii="Arial" w:hAnsi="Arial" w:cs="Arial"/>
          <w:sz w:val="22"/>
          <w:szCs w:val="22"/>
        </w:rPr>
        <w:t>Previously, information was recorded about changes made to an entity using the annotation “</w:t>
      </w:r>
      <w:proofErr w:type="spellStart"/>
      <w:r w:rsidRPr="00226A54">
        <w:rPr>
          <w:rFonts w:ascii="Arial" w:hAnsi="Arial" w:cs="Arial"/>
          <w:sz w:val="22"/>
          <w:szCs w:val="22"/>
        </w:rPr>
        <w:t>Radlex_version_of_class_change</w:t>
      </w:r>
      <w:proofErr w:type="spellEnd"/>
      <w:r w:rsidRPr="00226A54">
        <w:rPr>
          <w:rFonts w:ascii="Arial" w:hAnsi="Arial" w:cs="Arial"/>
          <w:sz w:val="22"/>
          <w:szCs w:val="22"/>
        </w:rPr>
        <w:t xml:space="preserve">”  The value for this was the </w:t>
      </w:r>
      <w:proofErr w:type="spellStart"/>
      <w:r w:rsidRPr="00226A54">
        <w:rPr>
          <w:rFonts w:ascii="Arial" w:hAnsi="Arial" w:cs="Arial"/>
          <w:sz w:val="22"/>
          <w:szCs w:val="22"/>
        </w:rPr>
        <w:t>RadLex</w:t>
      </w:r>
      <w:proofErr w:type="spellEnd"/>
      <w:r w:rsidRPr="00226A54">
        <w:rPr>
          <w:rFonts w:ascii="Arial" w:hAnsi="Arial" w:cs="Arial"/>
          <w:sz w:val="22"/>
          <w:szCs w:val="22"/>
        </w:rPr>
        <w:t xml:space="preserve"> version number (</w:t>
      </w:r>
      <w:proofErr w:type="spellStart"/>
      <w:r w:rsidRPr="00226A54">
        <w:rPr>
          <w:rFonts w:ascii="Arial" w:hAnsi="Arial" w:cs="Arial"/>
          <w:sz w:val="22"/>
          <w:szCs w:val="22"/>
        </w:rPr>
        <w:t>e.g</w:t>
      </w:r>
      <w:proofErr w:type="spellEnd"/>
      <w:r w:rsidRPr="00226A54">
        <w:rPr>
          <w:rFonts w:ascii="Arial" w:hAnsi="Arial" w:cs="Arial"/>
          <w:sz w:val="22"/>
          <w:szCs w:val="22"/>
        </w:rPr>
        <w:t xml:space="preserve"> “4.1”).  There was then a sub-annotation called </w:t>
      </w:r>
      <w:r w:rsidRPr="008C3832">
        <w:rPr>
          <w:rFonts w:ascii="Arial" w:hAnsi="Arial" w:cs="Arial"/>
          <w:b/>
          <w:sz w:val="22"/>
          <w:szCs w:val="22"/>
        </w:rPr>
        <w:t>“</w:t>
      </w:r>
      <w:proofErr w:type="spellStart"/>
      <w:r w:rsidRPr="008C3832">
        <w:rPr>
          <w:rFonts w:ascii="Arial" w:hAnsi="Arial" w:cs="Arial"/>
          <w:b/>
          <w:sz w:val="22"/>
          <w:szCs w:val="22"/>
        </w:rPr>
        <w:t>Changes_made_to_class</w:t>
      </w:r>
      <w:proofErr w:type="spellEnd"/>
      <w:r w:rsidRPr="00226A54">
        <w:rPr>
          <w:rFonts w:ascii="Arial" w:hAnsi="Arial" w:cs="Arial"/>
          <w:sz w:val="22"/>
          <w:szCs w:val="22"/>
        </w:rPr>
        <w:t>” which identi</w:t>
      </w:r>
      <w:r w:rsidR="00F80A76">
        <w:rPr>
          <w:rFonts w:ascii="Arial" w:hAnsi="Arial" w:cs="Arial"/>
          <w:sz w:val="22"/>
          <w:szCs w:val="22"/>
        </w:rPr>
        <w:t>fi</w:t>
      </w:r>
      <w:r w:rsidRPr="00226A54">
        <w:rPr>
          <w:rFonts w:ascii="Arial" w:hAnsi="Arial" w:cs="Arial"/>
          <w:sz w:val="22"/>
          <w:szCs w:val="22"/>
        </w:rPr>
        <w:t>ed the types of changes that were made for that version (e.g. “</w:t>
      </w:r>
      <w:proofErr w:type="spellStart"/>
      <w:r w:rsidRPr="00226A54">
        <w:rPr>
          <w:rFonts w:ascii="Arial" w:hAnsi="Arial" w:cs="Arial"/>
          <w:sz w:val="22"/>
          <w:szCs w:val="22"/>
        </w:rPr>
        <w:t>pref</w:t>
      </w:r>
      <w:proofErr w:type="spellEnd"/>
      <w:r w:rsidRPr="00226A54">
        <w:rPr>
          <w:rFonts w:ascii="Arial" w:hAnsi="Arial" w:cs="Arial"/>
          <w:sz w:val="22"/>
          <w:szCs w:val="22"/>
        </w:rPr>
        <w:t xml:space="preserve">, loc” indicates that the preferred name and the hierarchical location of the class were changed).  </w:t>
      </w:r>
      <w:r w:rsidRPr="007C74F8">
        <w:rPr>
          <w:rFonts w:ascii="Arial" w:hAnsi="Arial" w:cs="Arial"/>
          <w:b/>
          <w:sz w:val="22"/>
          <w:szCs w:val="22"/>
        </w:rPr>
        <w:t>This second annotation</w:t>
      </w:r>
      <w:r w:rsidRPr="00226A54">
        <w:rPr>
          <w:rFonts w:ascii="Arial" w:hAnsi="Arial" w:cs="Arial"/>
          <w:sz w:val="22"/>
          <w:szCs w:val="22"/>
        </w:rPr>
        <w:t xml:space="preserve"> </w:t>
      </w:r>
      <w:r w:rsidRPr="008C3832">
        <w:rPr>
          <w:rFonts w:ascii="Arial" w:hAnsi="Arial" w:cs="Arial"/>
          <w:b/>
          <w:sz w:val="22"/>
          <w:szCs w:val="22"/>
        </w:rPr>
        <w:t>has been removed and the 2 types of information collocated</w:t>
      </w:r>
      <w:r w:rsidR="008C3832" w:rsidRPr="008C3832">
        <w:rPr>
          <w:rFonts w:ascii="Arial" w:hAnsi="Arial" w:cs="Arial"/>
          <w:b/>
          <w:sz w:val="22"/>
          <w:szCs w:val="22"/>
        </w:rPr>
        <w:t xml:space="preserve"> in “</w:t>
      </w:r>
      <w:proofErr w:type="spellStart"/>
      <w:r w:rsidR="008C3832" w:rsidRPr="008C3832">
        <w:rPr>
          <w:rFonts w:ascii="Arial" w:hAnsi="Arial" w:cs="Arial"/>
          <w:b/>
          <w:sz w:val="22"/>
          <w:szCs w:val="22"/>
        </w:rPr>
        <w:t>Radlex_version_of_class_change</w:t>
      </w:r>
      <w:proofErr w:type="spellEnd"/>
      <w:r w:rsidR="008C3832" w:rsidRPr="008C3832">
        <w:rPr>
          <w:rFonts w:ascii="Arial" w:hAnsi="Arial" w:cs="Arial"/>
          <w:b/>
          <w:sz w:val="22"/>
          <w:szCs w:val="22"/>
        </w:rPr>
        <w:t>”</w:t>
      </w:r>
      <w:r w:rsidRPr="008C3832">
        <w:rPr>
          <w:rFonts w:ascii="Arial" w:hAnsi="Arial" w:cs="Arial"/>
          <w:b/>
          <w:sz w:val="22"/>
          <w:szCs w:val="22"/>
        </w:rPr>
        <w:t>,</w:t>
      </w:r>
      <w:r w:rsidRPr="00226A54">
        <w:rPr>
          <w:rFonts w:ascii="Arial" w:hAnsi="Arial" w:cs="Arial"/>
          <w:sz w:val="22"/>
          <w:szCs w:val="22"/>
        </w:rPr>
        <w:t xml:space="preserve"> as e.g. “4.1 </w:t>
      </w:r>
      <w:proofErr w:type="spellStart"/>
      <w:r w:rsidRPr="00226A54">
        <w:rPr>
          <w:rFonts w:ascii="Arial" w:hAnsi="Arial" w:cs="Arial"/>
          <w:sz w:val="22"/>
          <w:szCs w:val="22"/>
        </w:rPr>
        <w:t>pref</w:t>
      </w:r>
      <w:proofErr w:type="spellEnd"/>
      <w:r w:rsidRPr="00226A54">
        <w:rPr>
          <w:rFonts w:ascii="Arial" w:hAnsi="Arial" w:cs="Arial"/>
          <w:sz w:val="22"/>
          <w:szCs w:val="22"/>
        </w:rPr>
        <w:t>, loc</w:t>
      </w:r>
      <w:r w:rsidR="00140B02">
        <w:rPr>
          <w:rFonts w:ascii="Arial" w:hAnsi="Arial" w:cs="Arial"/>
          <w:sz w:val="22"/>
          <w:szCs w:val="22"/>
        </w:rPr>
        <w:t>”.  Because the entries a</w:t>
      </w:r>
      <w:r w:rsidRPr="00226A54">
        <w:rPr>
          <w:rFonts w:ascii="Arial" w:hAnsi="Arial" w:cs="Arial"/>
          <w:sz w:val="22"/>
          <w:szCs w:val="22"/>
        </w:rPr>
        <w:t>re all strings, they are still searchable, but</w:t>
      </w:r>
      <w:r w:rsidR="00B50A1A">
        <w:rPr>
          <w:rFonts w:ascii="Arial" w:hAnsi="Arial" w:cs="Arial"/>
          <w:sz w:val="22"/>
          <w:szCs w:val="22"/>
        </w:rPr>
        <w:t xml:space="preserve"> in a more straightforward way.</w:t>
      </w:r>
      <w:r w:rsidR="00981B75">
        <w:rPr>
          <w:rFonts w:ascii="Arial" w:hAnsi="Arial" w:cs="Arial"/>
          <w:sz w:val="22"/>
          <w:szCs w:val="22"/>
        </w:rPr>
        <w:t xml:space="preserve">  Values include</w:t>
      </w:r>
    </w:p>
    <w:p w14:paraId="6EE95457" w14:textId="60F42E89" w:rsidR="00981B75" w:rsidRDefault="00981B75" w:rsidP="00981B75">
      <w:pPr>
        <w:pStyle w:val="ListParagraph"/>
        <w:numPr>
          <w:ilvl w:val="1"/>
          <w:numId w:val="3"/>
        </w:numPr>
        <w:rPr>
          <w:rFonts w:ascii="Arial" w:hAnsi="Arial" w:cs="Arial"/>
          <w:sz w:val="22"/>
          <w:szCs w:val="22"/>
        </w:rPr>
      </w:pPr>
      <w:r>
        <w:rPr>
          <w:rFonts w:ascii="Arial" w:hAnsi="Arial" w:cs="Arial"/>
          <w:sz w:val="22"/>
          <w:szCs w:val="22"/>
        </w:rPr>
        <w:t>New: term was first published in the given version number</w:t>
      </w:r>
    </w:p>
    <w:p w14:paraId="12AA1690" w14:textId="444DCAEC" w:rsidR="00981B75" w:rsidRDefault="00981B75" w:rsidP="00981B75">
      <w:pPr>
        <w:pStyle w:val="ListParagraph"/>
        <w:numPr>
          <w:ilvl w:val="1"/>
          <w:numId w:val="3"/>
        </w:numPr>
        <w:rPr>
          <w:rFonts w:ascii="Arial" w:hAnsi="Arial" w:cs="Arial"/>
          <w:sz w:val="22"/>
          <w:szCs w:val="22"/>
        </w:rPr>
      </w:pPr>
      <w:proofErr w:type="spellStart"/>
      <w:r>
        <w:rPr>
          <w:rFonts w:ascii="Arial" w:hAnsi="Arial" w:cs="Arial"/>
          <w:sz w:val="22"/>
          <w:szCs w:val="22"/>
        </w:rPr>
        <w:t>Obs</w:t>
      </w:r>
      <w:proofErr w:type="spellEnd"/>
      <w:r>
        <w:rPr>
          <w:rFonts w:ascii="Arial" w:hAnsi="Arial" w:cs="Arial"/>
          <w:sz w:val="22"/>
          <w:szCs w:val="22"/>
        </w:rPr>
        <w:t>: term was made obsolete</w:t>
      </w:r>
    </w:p>
    <w:p w14:paraId="776E8E2E" w14:textId="0DCFFA51" w:rsidR="00981B75" w:rsidRDefault="00981B75" w:rsidP="00981B75">
      <w:pPr>
        <w:pStyle w:val="ListParagraph"/>
        <w:numPr>
          <w:ilvl w:val="1"/>
          <w:numId w:val="3"/>
        </w:numPr>
        <w:rPr>
          <w:rFonts w:ascii="Arial" w:hAnsi="Arial" w:cs="Arial"/>
          <w:sz w:val="22"/>
          <w:szCs w:val="22"/>
        </w:rPr>
      </w:pPr>
      <w:r>
        <w:rPr>
          <w:rFonts w:ascii="Arial" w:hAnsi="Arial" w:cs="Arial"/>
          <w:sz w:val="22"/>
          <w:szCs w:val="22"/>
        </w:rPr>
        <w:t xml:space="preserve">Pref: the value of the </w:t>
      </w:r>
      <w:proofErr w:type="spellStart"/>
      <w:r>
        <w:rPr>
          <w:rFonts w:ascii="Arial" w:hAnsi="Arial" w:cs="Arial"/>
          <w:sz w:val="22"/>
          <w:szCs w:val="22"/>
        </w:rPr>
        <w:t>Preferred_name</w:t>
      </w:r>
      <w:proofErr w:type="spellEnd"/>
      <w:r>
        <w:rPr>
          <w:rFonts w:ascii="Arial" w:hAnsi="Arial" w:cs="Arial"/>
          <w:sz w:val="22"/>
          <w:szCs w:val="22"/>
        </w:rPr>
        <w:t xml:space="preserve"> was changed</w:t>
      </w:r>
    </w:p>
    <w:p w14:paraId="7EC29EA2" w14:textId="4B677A8B" w:rsidR="00981B75" w:rsidRDefault="00981B75" w:rsidP="00981B75">
      <w:pPr>
        <w:pStyle w:val="ListParagraph"/>
        <w:numPr>
          <w:ilvl w:val="1"/>
          <w:numId w:val="3"/>
        </w:numPr>
        <w:rPr>
          <w:rFonts w:ascii="Arial" w:hAnsi="Arial" w:cs="Arial"/>
          <w:sz w:val="22"/>
          <w:szCs w:val="22"/>
        </w:rPr>
      </w:pPr>
      <w:r>
        <w:rPr>
          <w:rFonts w:ascii="Arial" w:hAnsi="Arial" w:cs="Arial"/>
          <w:sz w:val="22"/>
          <w:szCs w:val="22"/>
        </w:rPr>
        <w:lastRenderedPageBreak/>
        <w:t>Syn: a synonym was added, removed, or changed</w:t>
      </w:r>
    </w:p>
    <w:p w14:paraId="5BD50893" w14:textId="1AC74528" w:rsidR="00981B75" w:rsidRPr="00226A54" w:rsidRDefault="00981B75" w:rsidP="00981B75">
      <w:pPr>
        <w:pStyle w:val="ListParagraph"/>
        <w:numPr>
          <w:ilvl w:val="1"/>
          <w:numId w:val="3"/>
        </w:numPr>
        <w:rPr>
          <w:rFonts w:ascii="Arial" w:hAnsi="Arial" w:cs="Arial"/>
          <w:sz w:val="22"/>
          <w:szCs w:val="22"/>
        </w:rPr>
      </w:pPr>
      <w:r>
        <w:rPr>
          <w:rFonts w:ascii="Arial" w:hAnsi="Arial" w:cs="Arial"/>
          <w:sz w:val="22"/>
          <w:szCs w:val="22"/>
        </w:rPr>
        <w:t>Loc: the location of the term in the hierarchy was changed</w:t>
      </w:r>
    </w:p>
    <w:p w14:paraId="3D4C29F5" w14:textId="672A52EF" w:rsidR="00226A54" w:rsidRDefault="00226A54" w:rsidP="00226A54">
      <w:pPr>
        <w:pStyle w:val="ListParagraph"/>
        <w:numPr>
          <w:ilvl w:val="0"/>
          <w:numId w:val="3"/>
        </w:numPr>
        <w:rPr>
          <w:rFonts w:ascii="Arial" w:hAnsi="Arial" w:cs="Arial"/>
          <w:sz w:val="22"/>
          <w:szCs w:val="22"/>
        </w:rPr>
      </w:pPr>
      <w:r w:rsidRPr="00226A54">
        <w:rPr>
          <w:rFonts w:ascii="Arial" w:hAnsi="Arial" w:cs="Arial"/>
          <w:sz w:val="22"/>
          <w:szCs w:val="22"/>
        </w:rPr>
        <w:t xml:space="preserve">The other </w:t>
      </w:r>
      <w:r>
        <w:rPr>
          <w:rFonts w:ascii="Arial" w:hAnsi="Arial" w:cs="Arial"/>
          <w:sz w:val="22"/>
          <w:szCs w:val="22"/>
        </w:rPr>
        <w:t xml:space="preserve">place where sub-annotations were used was in representing German synonyms of classes.  When these were presented </w:t>
      </w:r>
      <w:r w:rsidR="00B50A1A">
        <w:rPr>
          <w:rFonts w:ascii="Arial" w:hAnsi="Arial" w:cs="Arial"/>
          <w:sz w:val="22"/>
          <w:szCs w:val="22"/>
        </w:rPr>
        <w:t xml:space="preserve">initially </w:t>
      </w:r>
      <w:r>
        <w:rPr>
          <w:rFonts w:ascii="Arial" w:hAnsi="Arial" w:cs="Arial"/>
          <w:sz w:val="22"/>
          <w:szCs w:val="22"/>
        </w:rPr>
        <w:t>by the German Radiological Society (DRG), synonyms were categorized as preferred, clinical, anatomical</w:t>
      </w:r>
      <w:r w:rsidR="00B50A1A">
        <w:rPr>
          <w:rFonts w:ascii="Arial" w:hAnsi="Arial" w:cs="Arial"/>
          <w:sz w:val="22"/>
          <w:szCs w:val="22"/>
        </w:rPr>
        <w:t>, proper, or abbreviation.  The preferred German terms were incorporated under the annotation “</w:t>
      </w:r>
      <w:proofErr w:type="spellStart"/>
      <w:r w:rsidR="00B50A1A">
        <w:rPr>
          <w:rFonts w:ascii="Arial" w:hAnsi="Arial" w:cs="Arial"/>
          <w:sz w:val="22"/>
          <w:szCs w:val="22"/>
        </w:rPr>
        <w:t>Preferred_name_German</w:t>
      </w:r>
      <w:proofErr w:type="spellEnd"/>
      <w:r w:rsidR="00B50A1A">
        <w:rPr>
          <w:rFonts w:ascii="Arial" w:hAnsi="Arial" w:cs="Arial"/>
          <w:sz w:val="22"/>
          <w:szCs w:val="22"/>
        </w:rPr>
        <w:t>”.  All others were added as “</w:t>
      </w:r>
      <w:proofErr w:type="spellStart"/>
      <w:r w:rsidR="00B50A1A">
        <w:rPr>
          <w:rFonts w:ascii="Arial" w:hAnsi="Arial" w:cs="Arial"/>
          <w:sz w:val="22"/>
          <w:szCs w:val="22"/>
        </w:rPr>
        <w:t>Synonym_German</w:t>
      </w:r>
      <w:proofErr w:type="spellEnd"/>
      <w:r w:rsidR="00B50A1A">
        <w:rPr>
          <w:rFonts w:ascii="Arial" w:hAnsi="Arial" w:cs="Arial"/>
          <w:sz w:val="22"/>
          <w:szCs w:val="22"/>
        </w:rPr>
        <w:t xml:space="preserve">” with a sub-annotation in “Term type” that identified one of those categories. With the second round of German translations, added to </w:t>
      </w:r>
      <w:proofErr w:type="spellStart"/>
      <w:r w:rsidR="00B50A1A">
        <w:rPr>
          <w:rFonts w:ascii="Arial" w:hAnsi="Arial" w:cs="Arial"/>
          <w:sz w:val="22"/>
          <w:szCs w:val="22"/>
        </w:rPr>
        <w:t>RadLex</w:t>
      </w:r>
      <w:proofErr w:type="spellEnd"/>
      <w:r w:rsidR="00B50A1A">
        <w:rPr>
          <w:rFonts w:ascii="Arial" w:hAnsi="Arial" w:cs="Arial"/>
          <w:sz w:val="22"/>
          <w:szCs w:val="22"/>
        </w:rPr>
        <w:t xml:space="preserve"> 4.1 and including terms that had been added since the initial translations, these categorizations were not included.  DRG has since indicated that it is acceptable </w:t>
      </w:r>
      <w:r w:rsidR="00B50A1A" w:rsidRPr="008C3832">
        <w:rPr>
          <w:rFonts w:ascii="Arial" w:hAnsi="Arial" w:cs="Arial"/>
          <w:b/>
          <w:sz w:val="22"/>
          <w:szCs w:val="22"/>
        </w:rPr>
        <w:t>to display the non-preferred German synonyms without the categorical information</w:t>
      </w:r>
      <w:r w:rsidR="00B50A1A">
        <w:rPr>
          <w:rFonts w:ascii="Arial" w:hAnsi="Arial" w:cs="Arial"/>
          <w:sz w:val="22"/>
          <w:szCs w:val="22"/>
        </w:rPr>
        <w:t xml:space="preserve">, though that information is still encoded in </w:t>
      </w:r>
      <w:proofErr w:type="spellStart"/>
      <w:r w:rsidR="00B50A1A">
        <w:rPr>
          <w:rFonts w:ascii="Arial" w:hAnsi="Arial" w:cs="Arial"/>
          <w:sz w:val="22"/>
          <w:szCs w:val="22"/>
        </w:rPr>
        <w:t>RadLex</w:t>
      </w:r>
      <w:proofErr w:type="spellEnd"/>
      <w:r w:rsidR="00B50A1A">
        <w:rPr>
          <w:rFonts w:ascii="Arial" w:hAnsi="Arial" w:cs="Arial"/>
          <w:sz w:val="22"/>
          <w:szCs w:val="22"/>
        </w:rPr>
        <w:t>.</w:t>
      </w:r>
    </w:p>
    <w:p w14:paraId="5DBC7616" w14:textId="0240C2C9" w:rsidR="00B50A1A" w:rsidRPr="00B50A1A" w:rsidRDefault="00B50A1A" w:rsidP="00B50A1A">
      <w:pPr>
        <w:rPr>
          <w:rFonts w:ascii="Arial" w:hAnsi="Arial" w:cs="Arial"/>
          <w:sz w:val="22"/>
          <w:szCs w:val="22"/>
        </w:rPr>
      </w:pPr>
      <w:r>
        <w:rPr>
          <w:rFonts w:ascii="Arial" w:hAnsi="Arial" w:cs="Arial"/>
          <w:sz w:val="22"/>
          <w:szCs w:val="22"/>
        </w:rPr>
        <w:t xml:space="preserve">Additionally, </w:t>
      </w:r>
      <w:proofErr w:type="spellStart"/>
      <w:r>
        <w:rPr>
          <w:rFonts w:ascii="Arial" w:hAnsi="Arial" w:cs="Arial"/>
          <w:sz w:val="22"/>
          <w:szCs w:val="22"/>
        </w:rPr>
        <w:t>webprotege</w:t>
      </w:r>
      <w:proofErr w:type="spellEnd"/>
      <w:r>
        <w:rPr>
          <w:rFonts w:ascii="Arial" w:hAnsi="Arial" w:cs="Arial"/>
          <w:sz w:val="22"/>
          <w:szCs w:val="22"/>
        </w:rPr>
        <w:t xml:space="preserve"> does not display </w:t>
      </w:r>
      <w:r w:rsidR="00CD771A">
        <w:rPr>
          <w:rFonts w:ascii="Arial" w:hAnsi="Arial" w:cs="Arial"/>
          <w:sz w:val="22"/>
          <w:szCs w:val="22"/>
        </w:rPr>
        <w:t xml:space="preserve">Object Properties with a concatenated list of classes.  This affected certain Properties associated with imaging signs: </w:t>
      </w:r>
      <w:proofErr w:type="spellStart"/>
      <w:r w:rsidR="00CD771A" w:rsidRPr="008C3832">
        <w:rPr>
          <w:rFonts w:ascii="Arial" w:hAnsi="Arial" w:cs="Arial"/>
          <w:b/>
          <w:sz w:val="22"/>
          <w:szCs w:val="22"/>
        </w:rPr>
        <w:t>Anatomical_Site</w:t>
      </w:r>
      <w:proofErr w:type="spellEnd"/>
      <w:r w:rsidR="00CD771A" w:rsidRPr="008C3832">
        <w:rPr>
          <w:rFonts w:ascii="Arial" w:hAnsi="Arial" w:cs="Arial"/>
          <w:b/>
          <w:sz w:val="22"/>
          <w:szCs w:val="22"/>
        </w:rPr>
        <w:t xml:space="preserve"> and </w:t>
      </w:r>
      <w:proofErr w:type="spellStart"/>
      <w:r w:rsidR="00CD771A" w:rsidRPr="008C3832">
        <w:rPr>
          <w:rFonts w:ascii="Arial" w:hAnsi="Arial" w:cs="Arial"/>
          <w:b/>
          <w:sz w:val="22"/>
          <w:szCs w:val="22"/>
        </w:rPr>
        <w:t>May_Be_Caused_By</w:t>
      </w:r>
      <w:proofErr w:type="spellEnd"/>
      <w:r w:rsidR="00CD771A" w:rsidRPr="008C3832">
        <w:rPr>
          <w:rFonts w:ascii="Arial" w:hAnsi="Arial" w:cs="Arial"/>
          <w:b/>
          <w:sz w:val="22"/>
          <w:szCs w:val="22"/>
        </w:rPr>
        <w:t>.</w:t>
      </w:r>
      <w:r w:rsidR="00CD771A">
        <w:rPr>
          <w:rFonts w:ascii="Arial" w:hAnsi="Arial" w:cs="Arial"/>
          <w:sz w:val="22"/>
          <w:szCs w:val="22"/>
        </w:rPr>
        <w:t xml:space="preserve">  Because these are class properties that can vary based on individual instances, these were created </w:t>
      </w:r>
      <w:r w:rsidR="00063846">
        <w:rPr>
          <w:rFonts w:ascii="Arial" w:hAnsi="Arial" w:cs="Arial"/>
          <w:sz w:val="22"/>
          <w:szCs w:val="22"/>
        </w:rPr>
        <w:t xml:space="preserve">with their values </w:t>
      </w:r>
      <w:r w:rsidR="00CD771A">
        <w:rPr>
          <w:rFonts w:ascii="Arial" w:hAnsi="Arial" w:cs="Arial"/>
          <w:sz w:val="22"/>
          <w:szCs w:val="22"/>
        </w:rPr>
        <w:t xml:space="preserve">as “or” lists </w:t>
      </w:r>
      <w:r w:rsidR="00063846">
        <w:rPr>
          <w:rFonts w:ascii="Arial" w:hAnsi="Arial" w:cs="Arial"/>
          <w:sz w:val="22"/>
          <w:szCs w:val="22"/>
        </w:rPr>
        <w:t>in a single entry of the property, rather than as multiple entries of the property, each containing one value</w:t>
      </w:r>
      <w:r w:rsidR="00CD771A">
        <w:rPr>
          <w:rFonts w:ascii="Arial" w:hAnsi="Arial" w:cs="Arial"/>
          <w:sz w:val="22"/>
          <w:szCs w:val="22"/>
        </w:rPr>
        <w:t>, in order to more correctly represent logical inference</w:t>
      </w:r>
      <w:r w:rsidR="00063846">
        <w:rPr>
          <w:rFonts w:ascii="Arial" w:hAnsi="Arial" w:cs="Arial"/>
          <w:sz w:val="22"/>
          <w:szCs w:val="22"/>
        </w:rPr>
        <w:t xml:space="preserve"> (i.e. that no more than one value of these can apply to a given instance of the class).</w:t>
      </w:r>
      <w:r w:rsidR="00CD771A">
        <w:rPr>
          <w:rFonts w:ascii="Arial" w:hAnsi="Arial" w:cs="Arial"/>
          <w:sz w:val="22"/>
          <w:szCs w:val="22"/>
        </w:rPr>
        <w:t xml:space="preserve"> They were created as e.g. “</w:t>
      </w:r>
      <w:proofErr w:type="spellStart"/>
      <w:r w:rsidR="00CD771A">
        <w:rPr>
          <w:rFonts w:ascii="Arial" w:hAnsi="Arial" w:cs="Arial"/>
          <w:sz w:val="22"/>
          <w:szCs w:val="22"/>
        </w:rPr>
        <w:t>May_Be_Caused_By</w:t>
      </w:r>
      <w:proofErr w:type="spellEnd"/>
      <w:r w:rsidR="00CD771A">
        <w:rPr>
          <w:rFonts w:ascii="Arial" w:hAnsi="Arial" w:cs="Arial"/>
          <w:sz w:val="22"/>
          <w:szCs w:val="22"/>
        </w:rPr>
        <w:t xml:space="preserve"> some ‘neoplasm’ or some ‘cyst’”.  These properties failed to displ</w:t>
      </w:r>
      <w:r w:rsidR="008C3832">
        <w:rPr>
          <w:rFonts w:ascii="Arial" w:hAnsi="Arial" w:cs="Arial"/>
          <w:sz w:val="22"/>
          <w:szCs w:val="22"/>
        </w:rPr>
        <w:t xml:space="preserve">ay at all in </w:t>
      </w:r>
      <w:proofErr w:type="spellStart"/>
      <w:r w:rsidR="008C3832">
        <w:rPr>
          <w:rFonts w:ascii="Arial" w:hAnsi="Arial" w:cs="Arial"/>
          <w:sz w:val="22"/>
          <w:szCs w:val="22"/>
        </w:rPr>
        <w:t>webprotege</w:t>
      </w:r>
      <w:proofErr w:type="spellEnd"/>
      <w:r w:rsidR="008C3832">
        <w:rPr>
          <w:rFonts w:ascii="Arial" w:hAnsi="Arial" w:cs="Arial"/>
          <w:sz w:val="22"/>
          <w:szCs w:val="22"/>
        </w:rPr>
        <w:t xml:space="preserve">, so their </w:t>
      </w:r>
      <w:r w:rsidR="008C3832" w:rsidRPr="008C3832">
        <w:rPr>
          <w:rFonts w:ascii="Arial" w:hAnsi="Arial" w:cs="Arial"/>
          <w:b/>
          <w:sz w:val="22"/>
          <w:szCs w:val="22"/>
        </w:rPr>
        <w:t>values</w:t>
      </w:r>
      <w:r w:rsidR="008C3832">
        <w:rPr>
          <w:rFonts w:ascii="Arial" w:hAnsi="Arial" w:cs="Arial"/>
          <w:b/>
          <w:sz w:val="22"/>
          <w:szCs w:val="22"/>
        </w:rPr>
        <w:t xml:space="preserve"> were separated out into distinct</w:t>
      </w:r>
      <w:r w:rsidR="00CD771A" w:rsidRPr="008C3832">
        <w:rPr>
          <w:rFonts w:ascii="Arial" w:hAnsi="Arial" w:cs="Arial"/>
          <w:b/>
          <w:sz w:val="22"/>
          <w:szCs w:val="22"/>
        </w:rPr>
        <w:t xml:space="preserve"> </w:t>
      </w:r>
      <w:r w:rsidR="008C3832">
        <w:rPr>
          <w:rFonts w:ascii="Arial" w:hAnsi="Arial" w:cs="Arial"/>
          <w:b/>
          <w:sz w:val="22"/>
          <w:szCs w:val="22"/>
        </w:rPr>
        <w:t>property</w:t>
      </w:r>
      <w:r w:rsidR="00CD771A" w:rsidRPr="008C3832">
        <w:rPr>
          <w:rFonts w:ascii="Arial" w:hAnsi="Arial" w:cs="Arial"/>
          <w:b/>
          <w:sz w:val="22"/>
          <w:szCs w:val="22"/>
        </w:rPr>
        <w:t xml:space="preserve"> entries</w:t>
      </w:r>
      <w:r w:rsidR="00CD771A">
        <w:rPr>
          <w:rFonts w:ascii="Arial" w:hAnsi="Arial" w:cs="Arial"/>
          <w:sz w:val="22"/>
          <w:szCs w:val="22"/>
        </w:rPr>
        <w:t>: “</w:t>
      </w:r>
      <w:proofErr w:type="spellStart"/>
      <w:r w:rsidR="00CD771A">
        <w:rPr>
          <w:rFonts w:ascii="Arial" w:hAnsi="Arial" w:cs="Arial"/>
          <w:sz w:val="22"/>
          <w:szCs w:val="22"/>
        </w:rPr>
        <w:t>May_Be_Caused_By</w:t>
      </w:r>
      <w:proofErr w:type="spellEnd"/>
      <w:r w:rsidR="00CD771A">
        <w:rPr>
          <w:rFonts w:ascii="Arial" w:hAnsi="Arial" w:cs="Arial"/>
          <w:sz w:val="22"/>
          <w:szCs w:val="22"/>
        </w:rPr>
        <w:t xml:space="preserve"> some ‘neoplasm’” and ““</w:t>
      </w:r>
      <w:proofErr w:type="spellStart"/>
      <w:r w:rsidR="00CD771A">
        <w:rPr>
          <w:rFonts w:ascii="Arial" w:hAnsi="Arial" w:cs="Arial"/>
          <w:sz w:val="22"/>
          <w:szCs w:val="22"/>
        </w:rPr>
        <w:t>May_Be_Caused_By</w:t>
      </w:r>
      <w:proofErr w:type="spellEnd"/>
      <w:r w:rsidR="00CD771A">
        <w:rPr>
          <w:rFonts w:ascii="Arial" w:hAnsi="Arial" w:cs="Arial"/>
          <w:sz w:val="22"/>
          <w:szCs w:val="22"/>
        </w:rPr>
        <w:t xml:space="preserve"> some ‘cyst’”.  We trust that any users who make use of these properties will understand the ‘or’ implications for use with instances of this class.</w:t>
      </w:r>
    </w:p>
    <w:p w14:paraId="5D105836" w14:textId="2A5645DD" w:rsidR="00226A54" w:rsidRDefault="00226A54">
      <w:pPr>
        <w:rPr>
          <w:rFonts w:ascii="Arial" w:hAnsi="Arial" w:cs="Arial"/>
          <w:b/>
          <w:sz w:val="22"/>
          <w:szCs w:val="22"/>
        </w:rPr>
      </w:pPr>
    </w:p>
    <w:p w14:paraId="4AC2E742" w14:textId="322E9CC1" w:rsidR="007C74F8" w:rsidRDefault="007C74F8">
      <w:pPr>
        <w:rPr>
          <w:rFonts w:ascii="Arial" w:hAnsi="Arial" w:cs="Arial"/>
          <w:b/>
          <w:sz w:val="22"/>
          <w:szCs w:val="22"/>
        </w:rPr>
      </w:pPr>
    </w:p>
    <w:p w14:paraId="4140606B" w14:textId="3671E8F9" w:rsidR="007C74F8" w:rsidRDefault="007C74F8">
      <w:pPr>
        <w:rPr>
          <w:rFonts w:ascii="Arial" w:hAnsi="Arial" w:cs="Arial"/>
          <w:b/>
          <w:sz w:val="22"/>
          <w:szCs w:val="22"/>
        </w:rPr>
      </w:pPr>
      <w:r>
        <w:rPr>
          <w:rFonts w:ascii="Arial" w:hAnsi="Arial" w:cs="Arial"/>
          <w:b/>
          <w:sz w:val="22"/>
          <w:szCs w:val="22"/>
        </w:rPr>
        <w:t xml:space="preserve">Tips on viewing </w:t>
      </w:r>
      <w:proofErr w:type="spellStart"/>
      <w:r>
        <w:rPr>
          <w:rFonts w:ascii="Arial" w:hAnsi="Arial" w:cs="Arial"/>
          <w:b/>
          <w:sz w:val="22"/>
          <w:szCs w:val="22"/>
        </w:rPr>
        <w:t>RadLex</w:t>
      </w:r>
      <w:proofErr w:type="spellEnd"/>
      <w:r>
        <w:rPr>
          <w:rFonts w:ascii="Arial" w:hAnsi="Arial" w:cs="Arial"/>
          <w:b/>
          <w:sz w:val="22"/>
          <w:szCs w:val="22"/>
        </w:rPr>
        <w:t xml:space="preserve"> in </w:t>
      </w:r>
      <w:proofErr w:type="spellStart"/>
      <w:r>
        <w:rPr>
          <w:rFonts w:ascii="Arial" w:hAnsi="Arial" w:cs="Arial"/>
          <w:b/>
          <w:sz w:val="22"/>
          <w:szCs w:val="22"/>
        </w:rPr>
        <w:t>webProtégé</w:t>
      </w:r>
      <w:proofErr w:type="spellEnd"/>
      <w:r>
        <w:rPr>
          <w:rFonts w:ascii="Arial" w:hAnsi="Arial" w:cs="Arial"/>
          <w:b/>
          <w:sz w:val="22"/>
          <w:szCs w:val="22"/>
        </w:rPr>
        <w:t xml:space="preserve">: </w:t>
      </w:r>
    </w:p>
    <w:p w14:paraId="4B03645C" w14:textId="5DBB915E" w:rsidR="007C74F8" w:rsidRDefault="007C74F8">
      <w:pPr>
        <w:rPr>
          <w:rFonts w:ascii="Arial" w:hAnsi="Arial" w:cs="Arial"/>
          <w:b/>
          <w:sz w:val="22"/>
          <w:szCs w:val="22"/>
        </w:rPr>
      </w:pPr>
    </w:p>
    <w:p w14:paraId="7FC4B81C" w14:textId="77777777" w:rsidR="007C74F8" w:rsidRPr="007C74F8" w:rsidRDefault="007C74F8">
      <w:pPr>
        <w:rPr>
          <w:rFonts w:ascii="Arial" w:hAnsi="Arial" w:cs="Arial"/>
          <w:sz w:val="22"/>
          <w:szCs w:val="22"/>
        </w:rPr>
      </w:pPr>
    </w:p>
    <w:p w14:paraId="6A7676E1" w14:textId="77777777" w:rsidR="007C74F8" w:rsidRDefault="007C74F8">
      <w:pPr>
        <w:rPr>
          <w:rFonts w:ascii="Arial" w:hAnsi="Arial" w:cs="Arial"/>
          <w:b/>
          <w:sz w:val="22"/>
          <w:szCs w:val="22"/>
        </w:rPr>
      </w:pPr>
    </w:p>
    <w:p w14:paraId="7080424C" w14:textId="3F91F27C" w:rsidR="005D3269" w:rsidRDefault="005D3269">
      <w:pPr>
        <w:rPr>
          <w:rFonts w:ascii="Arial" w:hAnsi="Arial" w:cs="Arial"/>
          <w:b/>
          <w:sz w:val="22"/>
          <w:szCs w:val="22"/>
        </w:rPr>
      </w:pPr>
      <w:proofErr w:type="spellStart"/>
      <w:r>
        <w:rPr>
          <w:rFonts w:ascii="Arial" w:hAnsi="Arial" w:cs="Arial"/>
          <w:b/>
          <w:sz w:val="22"/>
          <w:szCs w:val="22"/>
        </w:rPr>
        <w:t>RadLex</w:t>
      </w:r>
      <w:proofErr w:type="spellEnd"/>
      <w:r>
        <w:rPr>
          <w:rFonts w:ascii="Arial" w:hAnsi="Arial" w:cs="Arial"/>
          <w:b/>
          <w:sz w:val="22"/>
          <w:szCs w:val="22"/>
        </w:rPr>
        <w:t xml:space="preserve"> 4.1</w:t>
      </w:r>
      <w:r w:rsidR="00B74CAE">
        <w:rPr>
          <w:rFonts w:ascii="Arial" w:hAnsi="Arial" w:cs="Arial"/>
          <w:b/>
          <w:sz w:val="22"/>
          <w:szCs w:val="22"/>
        </w:rPr>
        <w:t>, published November 2020</w:t>
      </w:r>
    </w:p>
    <w:p w14:paraId="1B712568" w14:textId="1FDE7D70" w:rsidR="00B74CAE" w:rsidRDefault="00B74CAE">
      <w:pPr>
        <w:rPr>
          <w:rFonts w:ascii="Arial" w:hAnsi="Arial" w:cs="Arial"/>
          <w:b/>
          <w:sz w:val="22"/>
          <w:szCs w:val="22"/>
        </w:rPr>
      </w:pPr>
      <w:r>
        <w:rPr>
          <w:rFonts w:ascii="Arial" w:hAnsi="Arial" w:cs="Arial"/>
          <w:b/>
          <w:sz w:val="22"/>
          <w:szCs w:val="22"/>
        </w:rPr>
        <w:t>Total terms: 46,760 (includes non-</w:t>
      </w:r>
      <w:proofErr w:type="spellStart"/>
      <w:r>
        <w:rPr>
          <w:rFonts w:ascii="Arial" w:hAnsi="Arial" w:cs="Arial"/>
          <w:b/>
          <w:sz w:val="22"/>
          <w:szCs w:val="22"/>
        </w:rPr>
        <w:t>RadLex</w:t>
      </w:r>
      <w:proofErr w:type="spellEnd"/>
      <w:r>
        <w:rPr>
          <w:rFonts w:ascii="Arial" w:hAnsi="Arial" w:cs="Arial"/>
          <w:b/>
          <w:sz w:val="22"/>
          <w:szCs w:val="22"/>
        </w:rPr>
        <w:t xml:space="preserve"> terms from other ontologies)</w:t>
      </w:r>
    </w:p>
    <w:p w14:paraId="2D073479" w14:textId="0C454F0D" w:rsidR="00B74CAE" w:rsidRDefault="00B74CAE">
      <w:pPr>
        <w:rPr>
          <w:rFonts w:ascii="Arial" w:hAnsi="Arial" w:cs="Arial"/>
          <w:b/>
          <w:sz w:val="22"/>
          <w:szCs w:val="22"/>
        </w:rPr>
      </w:pPr>
      <w:proofErr w:type="spellStart"/>
      <w:r>
        <w:rPr>
          <w:rFonts w:ascii="Arial" w:hAnsi="Arial" w:cs="Arial"/>
          <w:b/>
          <w:sz w:val="22"/>
          <w:szCs w:val="22"/>
        </w:rPr>
        <w:t>RadLex</w:t>
      </w:r>
      <w:proofErr w:type="spellEnd"/>
      <w:r>
        <w:rPr>
          <w:rFonts w:ascii="Arial" w:hAnsi="Arial" w:cs="Arial"/>
          <w:b/>
          <w:sz w:val="22"/>
          <w:szCs w:val="22"/>
        </w:rPr>
        <w:t xml:space="preserve"> terms: 45,850</w:t>
      </w:r>
    </w:p>
    <w:p w14:paraId="599AC149" w14:textId="77777777" w:rsidR="00B74CAE" w:rsidRDefault="00B74CAE">
      <w:pPr>
        <w:rPr>
          <w:rFonts w:ascii="Arial" w:hAnsi="Arial" w:cs="Arial"/>
          <w:b/>
          <w:sz w:val="22"/>
          <w:szCs w:val="22"/>
        </w:rPr>
      </w:pPr>
    </w:p>
    <w:p w14:paraId="516D713F" w14:textId="77777777" w:rsidR="005D3269" w:rsidRDefault="005D3269">
      <w:pPr>
        <w:rPr>
          <w:rFonts w:ascii="Arial" w:hAnsi="Arial" w:cs="Arial"/>
          <w:b/>
          <w:sz w:val="22"/>
          <w:szCs w:val="22"/>
        </w:rPr>
      </w:pPr>
    </w:p>
    <w:p w14:paraId="4AA3F73C" w14:textId="481CD475" w:rsidR="005D3269" w:rsidRDefault="005D3269">
      <w:pPr>
        <w:rPr>
          <w:rFonts w:ascii="Arial" w:hAnsi="Arial" w:cs="Arial"/>
          <w:sz w:val="22"/>
          <w:szCs w:val="22"/>
        </w:rPr>
      </w:pPr>
      <w:r w:rsidRPr="005D3269">
        <w:rPr>
          <w:rFonts w:ascii="Arial" w:hAnsi="Arial" w:cs="Arial"/>
          <w:sz w:val="22"/>
          <w:szCs w:val="22"/>
        </w:rPr>
        <w:t>Added new terms requested for the</w:t>
      </w:r>
      <w:r>
        <w:rPr>
          <w:rFonts w:ascii="Arial" w:hAnsi="Arial" w:cs="Arial"/>
          <w:b/>
          <w:sz w:val="22"/>
          <w:szCs w:val="22"/>
        </w:rPr>
        <w:t xml:space="preserve"> ACR TI-RADS </w:t>
      </w:r>
      <w:r w:rsidRPr="005D3269">
        <w:rPr>
          <w:rFonts w:ascii="Arial" w:hAnsi="Arial" w:cs="Arial"/>
          <w:sz w:val="22"/>
          <w:szCs w:val="22"/>
        </w:rPr>
        <w:t>thyroid assessment system.</w:t>
      </w:r>
    </w:p>
    <w:p w14:paraId="150F678B" w14:textId="77777777" w:rsidR="006506DC" w:rsidRDefault="006506DC">
      <w:pPr>
        <w:rPr>
          <w:rFonts w:ascii="Arial" w:hAnsi="Arial" w:cs="Arial"/>
          <w:sz w:val="22"/>
          <w:szCs w:val="22"/>
        </w:rPr>
      </w:pPr>
    </w:p>
    <w:p w14:paraId="7CB5A15E" w14:textId="4C881FD3" w:rsidR="00465AA9" w:rsidRDefault="00465AA9" w:rsidP="00465AA9">
      <w:pPr>
        <w:rPr>
          <w:rFonts w:ascii="Arial" w:hAnsi="Arial" w:cs="Arial"/>
          <w:b/>
          <w:sz w:val="22"/>
          <w:szCs w:val="22"/>
        </w:rPr>
      </w:pPr>
      <w:r w:rsidRPr="00465AA9">
        <w:rPr>
          <w:rFonts w:ascii="Arial" w:hAnsi="Arial" w:cs="Arial"/>
          <w:sz w:val="22"/>
          <w:szCs w:val="22"/>
        </w:rPr>
        <w:t>Added a set of terms related to</w:t>
      </w:r>
      <w:r>
        <w:rPr>
          <w:rFonts w:ascii="Arial" w:hAnsi="Arial" w:cs="Arial"/>
          <w:b/>
          <w:sz w:val="22"/>
          <w:szCs w:val="22"/>
        </w:rPr>
        <w:t xml:space="preserve"> </w:t>
      </w:r>
      <w:r w:rsidR="004A1CDE">
        <w:rPr>
          <w:rFonts w:ascii="Arial" w:hAnsi="Arial" w:cs="Arial"/>
          <w:b/>
          <w:sz w:val="22"/>
          <w:szCs w:val="22"/>
        </w:rPr>
        <w:t>“</w:t>
      </w:r>
      <w:r>
        <w:rPr>
          <w:rFonts w:ascii="Arial" w:hAnsi="Arial" w:cs="Arial"/>
          <w:b/>
          <w:sz w:val="22"/>
          <w:szCs w:val="22"/>
        </w:rPr>
        <w:t>3D printing</w:t>
      </w:r>
      <w:r w:rsidR="004A1CDE">
        <w:rPr>
          <w:rFonts w:ascii="Arial" w:hAnsi="Arial" w:cs="Arial"/>
          <w:b/>
          <w:sz w:val="22"/>
          <w:szCs w:val="22"/>
        </w:rPr>
        <w:t xml:space="preserve"> process”</w:t>
      </w:r>
      <w:r>
        <w:rPr>
          <w:rFonts w:ascii="Arial" w:hAnsi="Arial" w:cs="Arial"/>
          <w:b/>
          <w:sz w:val="22"/>
          <w:szCs w:val="22"/>
        </w:rPr>
        <w:t>.</w:t>
      </w:r>
    </w:p>
    <w:p w14:paraId="35897E38" w14:textId="77777777" w:rsidR="006506DC" w:rsidRDefault="006506DC" w:rsidP="00465AA9">
      <w:pPr>
        <w:rPr>
          <w:rFonts w:ascii="Arial" w:hAnsi="Arial" w:cs="Arial"/>
          <w:b/>
          <w:sz w:val="22"/>
          <w:szCs w:val="22"/>
        </w:rPr>
      </w:pPr>
    </w:p>
    <w:p w14:paraId="3ADA0663" w14:textId="7E169D08" w:rsidR="006506DC" w:rsidRDefault="004B7B37" w:rsidP="00465AA9">
      <w:r>
        <w:rPr>
          <w:rFonts w:ascii="Arial" w:hAnsi="Arial" w:cs="Arial"/>
          <w:sz w:val="22"/>
          <w:szCs w:val="22"/>
        </w:rPr>
        <w:t xml:space="preserve">Updated </w:t>
      </w:r>
      <w:r w:rsidR="006506DC" w:rsidRPr="006506DC">
        <w:rPr>
          <w:rFonts w:ascii="Arial" w:hAnsi="Arial" w:cs="Arial"/>
          <w:sz w:val="22"/>
          <w:szCs w:val="22"/>
        </w:rPr>
        <w:t>the</w:t>
      </w:r>
      <w:r w:rsidR="006506DC">
        <w:rPr>
          <w:rFonts w:ascii="Arial" w:hAnsi="Arial" w:cs="Arial"/>
          <w:b/>
          <w:sz w:val="22"/>
          <w:szCs w:val="22"/>
        </w:rPr>
        <w:t xml:space="preserve"> LI-RADS 2020 </w:t>
      </w:r>
      <w:r w:rsidR="006506DC" w:rsidRPr="006506DC">
        <w:rPr>
          <w:rFonts w:ascii="Arial" w:hAnsi="Arial" w:cs="Arial"/>
          <w:sz w:val="22"/>
          <w:szCs w:val="22"/>
        </w:rPr>
        <w:t>Liver Imaging</w:t>
      </w:r>
      <w:r w:rsidR="006506DC">
        <w:rPr>
          <w:rFonts w:ascii="Arial" w:hAnsi="Arial" w:cs="Arial"/>
          <w:b/>
          <w:sz w:val="22"/>
          <w:szCs w:val="22"/>
        </w:rPr>
        <w:t xml:space="preserve"> </w:t>
      </w:r>
      <w:r w:rsidR="006506DC" w:rsidRPr="006506DC">
        <w:rPr>
          <w:rFonts w:ascii="Arial" w:hAnsi="Arial" w:cs="Arial"/>
          <w:sz w:val="22"/>
          <w:szCs w:val="22"/>
        </w:rPr>
        <w:t xml:space="preserve">terms </w:t>
      </w:r>
      <w:r w:rsidR="006506DC">
        <w:rPr>
          <w:rFonts w:ascii="Arial" w:hAnsi="Arial" w:cs="Arial"/>
          <w:b/>
          <w:sz w:val="22"/>
          <w:szCs w:val="22"/>
        </w:rPr>
        <w:t>(</w:t>
      </w:r>
      <w:hyperlink r:id="rId6" w:history="1">
        <w:r w:rsidR="006506DC">
          <w:rPr>
            <w:rStyle w:val="Hyperlink"/>
          </w:rPr>
          <w:t>https://www.acr.org/-/media/ACR/Files/RADS/LI-RADS/Lexicon-Table-2020.pdf</w:t>
        </w:r>
      </w:hyperlink>
      <w:r w:rsidR="006506DC">
        <w:t xml:space="preserve">) . These terms all currently have “LI-RADS 2020” in the Source property, and the terms are under “set of LI-RADS terms” with the </w:t>
      </w:r>
      <w:proofErr w:type="spellStart"/>
      <w:r w:rsidR="006506DC">
        <w:t>Has_Member</w:t>
      </w:r>
      <w:proofErr w:type="spellEnd"/>
      <w:r w:rsidR="006506DC">
        <w:t xml:space="preserve"> property.</w:t>
      </w:r>
    </w:p>
    <w:p w14:paraId="2521BA73" w14:textId="77777777" w:rsidR="006506DC" w:rsidRPr="006506DC" w:rsidRDefault="006506DC" w:rsidP="00465AA9">
      <w:pPr>
        <w:rPr>
          <w:rFonts w:ascii="Arial" w:hAnsi="Arial" w:cs="Arial"/>
          <w:sz w:val="22"/>
          <w:szCs w:val="22"/>
        </w:rPr>
      </w:pPr>
    </w:p>
    <w:p w14:paraId="0DFCB5CF" w14:textId="1E757BB8" w:rsidR="00465AA9" w:rsidRDefault="00465AA9" w:rsidP="00465AA9">
      <w:pPr>
        <w:rPr>
          <w:rFonts w:ascii="Arial" w:hAnsi="Arial" w:cs="Arial"/>
          <w:sz w:val="22"/>
          <w:szCs w:val="22"/>
        </w:rPr>
      </w:pPr>
      <w:r w:rsidRPr="00465AA9">
        <w:rPr>
          <w:rFonts w:ascii="Arial" w:hAnsi="Arial" w:cs="Arial"/>
          <w:sz w:val="22"/>
          <w:szCs w:val="22"/>
        </w:rPr>
        <w:t xml:space="preserve">Added </w:t>
      </w:r>
      <w:r>
        <w:rPr>
          <w:rFonts w:ascii="Arial" w:hAnsi="Arial" w:cs="Arial"/>
          <w:b/>
          <w:sz w:val="22"/>
          <w:szCs w:val="22"/>
        </w:rPr>
        <w:t xml:space="preserve">German translations </w:t>
      </w:r>
      <w:r w:rsidRPr="00465AA9">
        <w:rPr>
          <w:rFonts w:ascii="Arial" w:hAnsi="Arial" w:cs="Arial"/>
          <w:sz w:val="22"/>
          <w:szCs w:val="22"/>
        </w:rPr>
        <w:t>for terms</w:t>
      </w:r>
      <w:r w:rsidR="001F42E0">
        <w:rPr>
          <w:rFonts w:ascii="Arial" w:hAnsi="Arial" w:cs="Arial"/>
          <w:sz w:val="22"/>
          <w:szCs w:val="22"/>
        </w:rPr>
        <w:t xml:space="preserve"> that were new to version 4.0</w:t>
      </w:r>
      <w:r w:rsidRPr="00465AA9">
        <w:rPr>
          <w:rFonts w:ascii="Arial" w:hAnsi="Arial" w:cs="Arial"/>
          <w:sz w:val="22"/>
          <w:szCs w:val="22"/>
        </w:rPr>
        <w:t>.</w:t>
      </w:r>
    </w:p>
    <w:p w14:paraId="59049BA0" w14:textId="20D336E6" w:rsidR="007B1C40" w:rsidRDefault="007B1C40" w:rsidP="00465AA9">
      <w:pPr>
        <w:rPr>
          <w:rFonts w:ascii="Arial" w:hAnsi="Arial" w:cs="Arial"/>
          <w:sz w:val="22"/>
          <w:szCs w:val="22"/>
        </w:rPr>
      </w:pPr>
    </w:p>
    <w:p w14:paraId="61EDCD00" w14:textId="127173E7" w:rsidR="007B1C40" w:rsidRPr="00465AA9" w:rsidRDefault="007B1C40" w:rsidP="00465AA9">
      <w:pPr>
        <w:rPr>
          <w:rFonts w:ascii="Arial" w:hAnsi="Arial" w:cs="Arial"/>
          <w:sz w:val="22"/>
          <w:szCs w:val="22"/>
        </w:rPr>
      </w:pPr>
      <w:r>
        <w:rPr>
          <w:rFonts w:ascii="Arial" w:hAnsi="Arial" w:cs="Arial"/>
          <w:sz w:val="22"/>
          <w:szCs w:val="22"/>
        </w:rPr>
        <w:t>Added a new top-level entity called “</w:t>
      </w:r>
      <w:r w:rsidRPr="007B1C40">
        <w:rPr>
          <w:rFonts w:ascii="Arial" w:hAnsi="Arial" w:cs="Arial"/>
          <w:b/>
          <w:sz w:val="22"/>
          <w:szCs w:val="22"/>
        </w:rPr>
        <w:t>Imaging specialty</w:t>
      </w:r>
      <w:r>
        <w:rPr>
          <w:rFonts w:ascii="Arial" w:hAnsi="Arial" w:cs="Arial"/>
          <w:sz w:val="22"/>
          <w:szCs w:val="22"/>
        </w:rPr>
        <w:t xml:space="preserve">”, which has as a child </w:t>
      </w:r>
      <w:r w:rsidRPr="007B1C40">
        <w:rPr>
          <w:rFonts w:ascii="Arial" w:hAnsi="Arial" w:cs="Arial"/>
          <w:b/>
          <w:sz w:val="22"/>
          <w:szCs w:val="22"/>
        </w:rPr>
        <w:t>a new entity called “imaging subspecialty”, for clinical imaging domain entities</w:t>
      </w:r>
      <w:r>
        <w:rPr>
          <w:rFonts w:ascii="Arial" w:hAnsi="Arial" w:cs="Arial"/>
          <w:sz w:val="22"/>
          <w:szCs w:val="22"/>
        </w:rPr>
        <w:t>, such as “abdominal imaging”.  The existing class of “imaging modality” has also been placed under this new entity.</w:t>
      </w:r>
    </w:p>
    <w:p w14:paraId="0230A059" w14:textId="2A03C9FB" w:rsidR="00B554BA" w:rsidRDefault="00B554BA">
      <w:pPr>
        <w:rPr>
          <w:rFonts w:ascii="Arial" w:hAnsi="Arial" w:cs="Arial"/>
          <w:sz w:val="22"/>
          <w:szCs w:val="22"/>
        </w:rPr>
      </w:pPr>
    </w:p>
    <w:p w14:paraId="3787D994" w14:textId="77777777" w:rsidR="00132F8F" w:rsidRDefault="00132F8F" w:rsidP="00132F8F">
      <w:pPr>
        <w:rPr>
          <w:rFonts w:ascii="Arial" w:hAnsi="Arial" w:cs="Arial"/>
          <w:sz w:val="22"/>
          <w:szCs w:val="22"/>
        </w:rPr>
      </w:pPr>
      <w:r>
        <w:rPr>
          <w:rFonts w:ascii="Arial" w:hAnsi="Arial" w:cs="Arial"/>
          <w:sz w:val="22"/>
          <w:szCs w:val="22"/>
        </w:rPr>
        <w:lastRenderedPageBreak/>
        <w:t xml:space="preserve">Issues with </w:t>
      </w:r>
      <w:proofErr w:type="spellStart"/>
      <w:r>
        <w:rPr>
          <w:rFonts w:ascii="Arial" w:hAnsi="Arial" w:cs="Arial"/>
          <w:sz w:val="22"/>
          <w:szCs w:val="22"/>
        </w:rPr>
        <w:t>Bioportal</w:t>
      </w:r>
      <w:proofErr w:type="spellEnd"/>
      <w:r>
        <w:rPr>
          <w:rFonts w:ascii="Arial" w:hAnsi="Arial" w:cs="Arial"/>
          <w:sz w:val="22"/>
          <w:szCs w:val="22"/>
        </w:rPr>
        <w:t xml:space="preserve"> display: </w:t>
      </w:r>
    </w:p>
    <w:p w14:paraId="7213DFED" w14:textId="77777777" w:rsidR="00132F8F" w:rsidRDefault="00132F8F" w:rsidP="00132F8F">
      <w:pPr>
        <w:pStyle w:val="ListParagraph"/>
        <w:numPr>
          <w:ilvl w:val="0"/>
          <w:numId w:val="2"/>
        </w:numPr>
        <w:rPr>
          <w:rFonts w:ascii="Arial" w:hAnsi="Arial" w:cs="Arial"/>
          <w:sz w:val="22"/>
          <w:szCs w:val="22"/>
        </w:rPr>
      </w:pPr>
      <w:r>
        <w:rPr>
          <w:rFonts w:ascii="Arial" w:hAnsi="Arial" w:cs="Arial"/>
          <w:sz w:val="22"/>
          <w:szCs w:val="22"/>
        </w:rPr>
        <w:t>The browser display may not show all children of a term, if there is a large set of them.</w:t>
      </w:r>
    </w:p>
    <w:p w14:paraId="71B2DE1A" w14:textId="6FCBA207" w:rsidR="00132F8F" w:rsidRPr="00132F8F" w:rsidRDefault="00132F8F" w:rsidP="00132F8F">
      <w:pPr>
        <w:pStyle w:val="ListParagraph"/>
        <w:numPr>
          <w:ilvl w:val="0"/>
          <w:numId w:val="2"/>
        </w:numPr>
        <w:rPr>
          <w:rFonts w:ascii="Arial" w:hAnsi="Arial" w:cs="Arial"/>
          <w:sz w:val="22"/>
          <w:szCs w:val="22"/>
        </w:rPr>
      </w:pPr>
      <w:proofErr w:type="spellStart"/>
      <w:r w:rsidRPr="00132F8F">
        <w:rPr>
          <w:rFonts w:ascii="Arial" w:hAnsi="Arial" w:cs="Arial"/>
          <w:sz w:val="22"/>
          <w:szCs w:val="22"/>
        </w:rPr>
        <w:t>Bioportal</w:t>
      </w:r>
      <w:proofErr w:type="spellEnd"/>
      <w:r w:rsidRPr="00132F8F">
        <w:rPr>
          <w:rFonts w:ascii="Arial" w:hAnsi="Arial" w:cs="Arial"/>
          <w:sz w:val="22"/>
          <w:szCs w:val="22"/>
        </w:rPr>
        <w:t xml:space="preserve"> inserts its own property entitled “Synonyms”, which typically includes only one synonym, even where then are more for a given term.  The </w:t>
      </w:r>
      <w:proofErr w:type="spellStart"/>
      <w:r w:rsidRPr="00132F8F">
        <w:rPr>
          <w:rFonts w:ascii="Arial" w:hAnsi="Arial" w:cs="Arial"/>
          <w:sz w:val="22"/>
          <w:szCs w:val="22"/>
        </w:rPr>
        <w:t>RadLex</w:t>
      </w:r>
      <w:proofErr w:type="spellEnd"/>
      <w:r w:rsidRPr="00132F8F">
        <w:rPr>
          <w:rFonts w:ascii="Arial" w:hAnsi="Arial" w:cs="Arial"/>
          <w:sz w:val="22"/>
          <w:szCs w:val="22"/>
        </w:rPr>
        <w:t xml:space="preserve"> property called “Synonym” will contain all of the synonyms for a term, except those designated as Acronym, which will be a separate property.</w:t>
      </w:r>
    </w:p>
    <w:p w14:paraId="6E686F6F" w14:textId="77777777" w:rsidR="00132F8F" w:rsidRPr="00465AA9" w:rsidRDefault="00132F8F">
      <w:pPr>
        <w:rPr>
          <w:rFonts w:ascii="Arial" w:hAnsi="Arial" w:cs="Arial"/>
          <w:sz w:val="22"/>
          <w:szCs w:val="22"/>
        </w:rPr>
      </w:pPr>
    </w:p>
    <w:p w14:paraId="4F365C85" w14:textId="28BA083E" w:rsidR="00B554BA" w:rsidRDefault="00B554BA">
      <w:pPr>
        <w:rPr>
          <w:rFonts w:ascii="Arial" w:hAnsi="Arial" w:cs="Arial"/>
          <w:sz w:val="22"/>
          <w:szCs w:val="22"/>
        </w:rPr>
      </w:pPr>
      <w:r>
        <w:rPr>
          <w:rFonts w:ascii="Arial" w:hAnsi="Arial" w:cs="Arial"/>
          <w:sz w:val="22"/>
          <w:szCs w:val="22"/>
        </w:rPr>
        <w:t xml:space="preserve">Issues noted with </w:t>
      </w:r>
      <w:proofErr w:type="spellStart"/>
      <w:r>
        <w:rPr>
          <w:rFonts w:ascii="Arial" w:hAnsi="Arial" w:cs="Arial"/>
          <w:sz w:val="22"/>
          <w:szCs w:val="22"/>
        </w:rPr>
        <w:t>Bioportal</w:t>
      </w:r>
      <w:proofErr w:type="spellEnd"/>
      <w:r>
        <w:rPr>
          <w:rFonts w:ascii="Arial" w:hAnsi="Arial" w:cs="Arial"/>
          <w:sz w:val="22"/>
          <w:szCs w:val="22"/>
        </w:rPr>
        <w:t xml:space="preserve"> files:</w:t>
      </w:r>
    </w:p>
    <w:p w14:paraId="03DB0459" w14:textId="7F0322C5" w:rsidR="00B554BA" w:rsidRDefault="00B554BA" w:rsidP="00B554BA">
      <w:pPr>
        <w:pStyle w:val="ListParagraph"/>
        <w:numPr>
          <w:ilvl w:val="0"/>
          <w:numId w:val="2"/>
        </w:numPr>
        <w:rPr>
          <w:rFonts w:ascii="Arial" w:hAnsi="Arial" w:cs="Arial"/>
          <w:sz w:val="22"/>
          <w:szCs w:val="22"/>
        </w:rPr>
      </w:pPr>
      <w:r w:rsidRPr="00B554BA">
        <w:rPr>
          <w:rFonts w:ascii="Arial" w:hAnsi="Arial" w:cs="Arial"/>
          <w:sz w:val="22"/>
          <w:szCs w:val="22"/>
        </w:rPr>
        <w:t xml:space="preserve">The CSV file does not include annotation-on-annotation values.  This includes </w:t>
      </w:r>
      <w:proofErr w:type="spellStart"/>
      <w:r w:rsidRPr="00B554BA">
        <w:rPr>
          <w:rFonts w:ascii="Arial" w:hAnsi="Arial" w:cs="Arial"/>
          <w:sz w:val="22"/>
          <w:szCs w:val="22"/>
        </w:rPr>
        <w:t>term_type</w:t>
      </w:r>
      <w:proofErr w:type="spellEnd"/>
      <w:r w:rsidRPr="00B554BA">
        <w:rPr>
          <w:rFonts w:ascii="Arial" w:hAnsi="Arial" w:cs="Arial"/>
          <w:sz w:val="22"/>
          <w:szCs w:val="22"/>
        </w:rPr>
        <w:t xml:space="preserve"> (which identifies a category for German translations such as Clinical, anatomical, etc.), and </w:t>
      </w:r>
      <w:proofErr w:type="spellStart"/>
      <w:r w:rsidRPr="00B554BA">
        <w:rPr>
          <w:rFonts w:ascii="Arial" w:hAnsi="Arial" w:cs="Arial"/>
          <w:sz w:val="22"/>
          <w:szCs w:val="22"/>
        </w:rPr>
        <w:t>Changes_made_to_class</w:t>
      </w:r>
      <w:proofErr w:type="spellEnd"/>
      <w:r w:rsidRPr="00B554BA">
        <w:rPr>
          <w:rFonts w:ascii="Arial" w:hAnsi="Arial" w:cs="Arial"/>
          <w:sz w:val="22"/>
          <w:szCs w:val="22"/>
        </w:rPr>
        <w:t xml:space="preserve"> (which identifies what kind of change was made for the version or date specified in </w:t>
      </w:r>
      <w:proofErr w:type="spellStart"/>
      <w:r w:rsidRPr="00B554BA">
        <w:rPr>
          <w:rFonts w:ascii="Arial" w:hAnsi="Arial" w:cs="Arial"/>
          <w:sz w:val="22"/>
          <w:szCs w:val="22"/>
        </w:rPr>
        <w:t>Radlex_version_of_class_change</w:t>
      </w:r>
      <w:proofErr w:type="spellEnd"/>
      <w:r w:rsidRPr="00B554BA">
        <w:rPr>
          <w:rFonts w:ascii="Arial" w:hAnsi="Arial" w:cs="Arial"/>
          <w:sz w:val="22"/>
          <w:szCs w:val="22"/>
        </w:rPr>
        <w:t>).</w:t>
      </w:r>
    </w:p>
    <w:p w14:paraId="2BA26DB0" w14:textId="5EFC875C" w:rsidR="005D3269" w:rsidRDefault="005D3269">
      <w:pPr>
        <w:rPr>
          <w:rFonts w:ascii="Arial" w:hAnsi="Arial" w:cs="Arial"/>
          <w:b/>
          <w:sz w:val="22"/>
          <w:szCs w:val="22"/>
        </w:rPr>
      </w:pPr>
    </w:p>
    <w:p w14:paraId="18E1CA23" w14:textId="77777777" w:rsidR="00465AA9" w:rsidRDefault="00465AA9">
      <w:pPr>
        <w:rPr>
          <w:rFonts w:ascii="Arial" w:hAnsi="Arial" w:cs="Arial"/>
          <w:b/>
          <w:sz w:val="22"/>
          <w:szCs w:val="22"/>
        </w:rPr>
      </w:pPr>
    </w:p>
    <w:p w14:paraId="0245FC0D" w14:textId="6E9E515B" w:rsidR="00B72541" w:rsidRPr="00B72541" w:rsidRDefault="00B72541">
      <w:pPr>
        <w:rPr>
          <w:rFonts w:ascii="Arial" w:hAnsi="Arial" w:cs="Arial"/>
          <w:b/>
          <w:sz w:val="22"/>
          <w:szCs w:val="22"/>
        </w:rPr>
      </w:pPr>
      <w:proofErr w:type="spellStart"/>
      <w:r w:rsidRPr="00B72541">
        <w:rPr>
          <w:rFonts w:ascii="Arial" w:hAnsi="Arial" w:cs="Arial"/>
          <w:b/>
          <w:sz w:val="22"/>
          <w:szCs w:val="22"/>
        </w:rPr>
        <w:t>RadLex</w:t>
      </w:r>
      <w:proofErr w:type="spellEnd"/>
      <w:r w:rsidRPr="00B72541">
        <w:rPr>
          <w:rFonts w:ascii="Arial" w:hAnsi="Arial" w:cs="Arial"/>
          <w:b/>
          <w:sz w:val="22"/>
          <w:szCs w:val="22"/>
        </w:rPr>
        <w:t xml:space="preserve"> 4.0</w:t>
      </w:r>
    </w:p>
    <w:p w14:paraId="51E31E6B" w14:textId="77777777" w:rsidR="00B72541" w:rsidRPr="00B72541" w:rsidRDefault="00B72541">
      <w:pPr>
        <w:rPr>
          <w:rFonts w:ascii="Arial" w:hAnsi="Arial" w:cs="Arial"/>
          <w:b/>
          <w:sz w:val="22"/>
          <w:szCs w:val="22"/>
        </w:rPr>
      </w:pPr>
    </w:p>
    <w:p w14:paraId="1112C259" w14:textId="77777777" w:rsidR="00B72541" w:rsidRPr="00B72541" w:rsidRDefault="00B72541">
      <w:pPr>
        <w:rPr>
          <w:rFonts w:ascii="Arial" w:hAnsi="Arial" w:cs="Arial"/>
          <w:b/>
          <w:sz w:val="22"/>
          <w:szCs w:val="22"/>
        </w:rPr>
      </w:pPr>
      <w:r w:rsidRPr="00B72541">
        <w:rPr>
          <w:rFonts w:ascii="Arial" w:hAnsi="Arial" w:cs="Arial"/>
          <w:b/>
          <w:sz w:val="22"/>
          <w:szCs w:val="22"/>
        </w:rPr>
        <w:t xml:space="preserve">Number of classes:  </w:t>
      </w:r>
      <w:r w:rsidRPr="00BE407A">
        <w:rPr>
          <w:rFonts w:ascii="Arial" w:hAnsi="Arial" w:cs="Arial"/>
          <w:b/>
          <w:color w:val="000000"/>
          <w:sz w:val="22"/>
          <w:szCs w:val="22"/>
          <w:shd w:val="clear" w:color="auto" w:fill="FFFFFF"/>
        </w:rPr>
        <w:t>46636</w:t>
      </w:r>
      <w:r w:rsidRPr="00BE407A">
        <w:rPr>
          <w:rFonts w:ascii="Arial" w:hAnsi="Arial" w:cs="Arial"/>
          <w:b/>
          <w:sz w:val="22"/>
          <w:szCs w:val="22"/>
        </w:rPr>
        <w:t xml:space="preserve"> </w:t>
      </w:r>
    </w:p>
    <w:p w14:paraId="17B681CA" w14:textId="77777777" w:rsidR="00B72541" w:rsidRPr="00B72541" w:rsidRDefault="00B72541">
      <w:pPr>
        <w:rPr>
          <w:rFonts w:ascii="Arial" w:hAnsi="Arial" w:cs="Arial"/>
          <w:b/>
          <w:sz w:val="22"/>
          <w:szCs w:val="22"/>
        </w:rPr>
      </w:pPr>
    </w:p>
    <w:p w14:paraId="4F9DD15D" w14:textId="0E476521" w:rsidR="00B36243" w:rsidRPr="00B72541" w:rsidRDefault="00C279AD">
      <w:pPr>
        <w:rPr>
          <w:rFonts w:ascii="Arial" w:hAnsi="Arial" w:cs="Arial"/>
          <w:sz w:val="22"/>
          <w:szCs w:val="22"/>
        </w:rPr>
      </w:pPr>
      <w:r>
        <w:rPr>
          <w:rFonts w:ascii="Arial" w:hAnsi="Arial" w:cs="Arial"/>
          <w:b/>
          <w:sz w:val="22"/>
          <w:szCs w:val="22"/>
        </w:rPr>
        <w:t xml:space="preserve">With the release of </w:t>
      </w:r>
      <w:proofErr w:type="spellStart"/>
      <w:r>
        <w:rPr>
          <w:rFonts w:ascii="Arial" w:hAnsi="Arial" w:cs="Arial"/>
          <w:b/>
          <w:sz w:val="22"/>
          <w:szCs w:val="22"/>
        </w:rPr>
        <w:t>RadL</w:t>
      </w:r>
      <w:r w:rsidR="00B36243" w:rsidRPr="00B72541">
        <w:rPr>
          <w:rFonts w:ascii="Arial" w:hAnsi="Arial" w:cs="Arial"/>
          <w:b/>
          <w:sz w:val="22"/>
          <w:szCs w:val="22"/>
        </w:rPr>
        <w:t>ex</w:t>
      </w:r>
      <w:proofErr w:type="spellEnd"/>
      <w:r w:rsidR="00B36243" w:rsidRPr="00B72541">
        <w:rPr>
          <w:rFonts w:ascii="Arial" w:hAnsi="Arial" w:cs="Arial"/>
          <w:b/>
          <w:sz w:val="22"/>
          <w:szCs w:val="22"/>
        </w:rPr>
        <w:t xml:space="preserve"> 4.0, we move to a </w:t>
      </w:r>
      <w:r w:rsidR="00E71F87">
        <w:rPr>
          <w:rFonts w:ascii="Arial" w:hAnsi="Arial" w:cs="Arial"/>
          <w:b/>
          <w:sz w:val="22"/>
          <w:szCs w:val="22"/>
        </w:rPr>
        <w:t>native</w:t>
      </w:r>
      <w:r w:rsidR="00E71F87" w:rsidRPr="00B72541">
        <w:rPr>
          <w:rFonts w:ascii="Arial" w:hAnsi="Arial" w:cs="Arial"/>
          <w:b/>
          <w:sz w:val="22"/>
          <w:szCs w:val="22"/>
        </w:rPr>
        <w:t xml:space="preserve"> </w:t>
      </w:r>
      <w:r w:rsidR="00B36243" w:rsidRPr="00B72541">
        <w:rPr>
          <w:rFonts w:ascii="Arial" w:hAnsi="Arial" w:cs="Arial"/>
          <w:b/>
          <w:sz w:val="22"/>
          <w:szCs w:val="22"/>
        </w:rPr>
        <w:t xml:space="preserve">OWL version of </w:t>
      </w:r>
      <w:proofErr w:type="spellStart"/>
      <w:r w:rsidR="00B36243" w:rsidRPr="00B72541">
        <w:rPr>
          <w:rFonts w:ascii="Arial" w:hAnsi="Arial" w:cs="Arial"/>
          <w:b/>
          <w:sz w:val="22"/>
          <w:szCs w:val="22"/>
        </w:rPr>
        <w:t>RadLex</w:t>
      </w:r>
      <w:proofErr w:type="spellEnd"/>
      <w:r w:rsidR="00B36243" w:rsidRPr="00B72541">
        <w:rPr>
          <w:rFonts w:ascii="Arial" w:hAnsi="Arial" w:cs="Arial"/>
          <w:sz w:val="22"/>
          <w:szCs w:val="22"/>
        </w:rPr>
        <w:t xml:space="preserve">.  In </w:t>
      </w:r>
      <w:r w:rsidR="00E71F87">
        <w:rPr>
          <w:rFonts w:ascii="Arial" w:hAnsi="Arial" w:cs="Arial"/>
          <w:sz w:val="22"/>
          <w:szCs w:val="22"/>
        </w:rPr>
        <w:t>previous</w:t>
      </w:r>
      <w:r w:rsidR="00E71F87" w:rsidRPr="00B72541">
        <w:rPr>
          <w:rFonts w:ascii="Arial" w:hAnsi="Arial" w:cs="Arial"/>
          <w:sz w:val="22"/>
          <w:szCs w:val="22"/>
        </w:rPr>
        <w:t xml:space="preserve"> </w:t>
      </w:r>
      <w:r w:rsidR="00B36243" w:rsidRPr="00B72541">
        <w:rPr>
          <w:rFonts w:ascii="Arial" w:hAnsi="Arial" w:cs="Arial"/>
          <w:sz w:val="22"/>
          <w:szCs w:val="22"/>
        </w:rPr>
        <w:t xml:space="preserve">releases, </w:t>
      </w:r>
      <w:proofErr w:type="spellStart"/>
      <w:r w:rsidR="00E71F87">
        <w:rPr>
          <w:rFonts w:ascii="Arial" w:hAnsi="Arial" w:cs="Arial"/>
          <w:sz w:val="22"/>
          <w:szCs w:val="22"/>
        </w:rPr>
        <w:t>RadLex</w:t>
      </w:r>
      <w:proofErr w:type="spellEnd"/>
      <w:r w:rsidR="00E71F87">
        <w:rPr>
          <w:rFonts w:ascii="Arial" w:hAnsi="Arial" w:cs="Arial"/>
          <w:sz w:val="22"/>
          <w:szCs w:val="22"/>
        </w:rPr>
        <w:t xml:space="preserve"> was maintained in a frames-based representation. A limited translation of that frames representation into OWL had been made available on </w:t>
      </w:r>
      <w:proofErr w:type="spellStart"/>
      <w:r w:rsidR="00E71F87">
        <w:rPr>
          <w:rFonts w:ascii="Arial" w:hAnsi="Arial" w:cs="Arial"/>
          <w:sz w:val="22"/>
          <w:szCs w:val="22"/>
        </w:rPr>
        <w:t>BioPortal</w:t>
      </w:r>
      <w:proofErr w:type="spellEnd"/>
      <w:r w:rsidR="00E71F87">
        <w:rPr>
          <w:rFonts w:ascii="Arial" w:hAnsi="Arial" w:cs="Arial"/>
          <w:sz w:val="22"/>
          <w:szCs w:val="22"/>
        </w:rPr>
        <w:t xml:space="preserve">, although that translation lacked certain features of the full </w:t>
      </w:r>
      <w:proofErr w:type="spellStart"/>
      <w:r w:rsidR="00E71F87">
        <w:rPr>
          <w:rFonts w:ascii="Arial" w:hAnsi="Arial" w:cs="Arial"/>
          <w:sz w:val="22"/>
          <w:szCs w:val="22"/>
        </w:rPr>
        <w:t>RadLex</w:t>
      </w:r>
      <w:proofErr w:type="spellEnd"/>
      <w:r w:rsidR="00E71F87">
        <w:rPr>
          <w:rFonts w:ascii="Arial" w:hAnsi="Arial" w:cs="Arial"/>
          <w:sz w:val="22"/>
          <w:szCs w:val="22"/>
        </w:rPr>
        <w:t xml:space="preserve"> ontology</w:t>
      </w:r>
      <w:r w:rsidR="00B36243" w:rsidRPr="00B72541">
        <w:rPr>
          <w:rFonts w:ascii="Arial" w:hAnsi="Arial" w:cs="Arial"/>
          <w:sz w:val="22"/>
          <w:szCs w:val="22"/>
        </w:rPr>
        <w:t xml:space="preserve">.  </w:t>
      </w:r>
      <w:proofErr w:type="spellStart"/>
      <w:r w:rsidR="00E71F87">
        <w:rPr>
          <w:rFonts w:ascii="Arial" w:hAnsi="Arial" w:cs="Arial"/>
          <w:sz w:val="22"/>
          <w:szCs w:val="22"/>
        </w:rPr>
        <w:t>RadLex</w:t>
      </w:r>
      <w:proofErr w:type="spellEnd"/>
      <w:r w:rsidR="00E71F87">
        <w:rPr>
          <w:rFonts w:ascii="Arial" w:hAnsi="Arial" w:cs="Arial"/>
          <w:sz w:val="22"/>
          <w:szCs w:val="22"/>
        </w:rPr>
        <w:t xml:space="preserve"> version 4.0 represents the comprehensive transformation of the base ontology into a native OWL representation.  This enables the use of modern tools for ontology curation, improved interfaces for content browsing, and better interoperability with other biomedical ontologies.  </w:t>
      </w:r>
      <w:r w:rsidR="005C0AC5" w:rsidRPr="00B72541">
        <w:rPr>
          <w:rFonts w:ascii="Arial" w:hAnsi="Arial" w:cs="Arial"/>
          <w:sz w:val="22"/>
          <w:szCs w:val="22"/>
        </w:rPr>
        <w:t xml:space="preserve">   </w:t>
      </w:r>
    </w:p>
    <w:p w14:paraId="7475B25A" w14:textId="77777777" w:rsidR="00B36243" w:rsidRPr="00B72541" w:rsidRDefault="00B36243">
      <w:pPr>
        <w:rPr>
          <w:rFonts w:ascii="Arial" w:hAnsi="Arial" w:cs="Arial"/>
          <w:sz w:val="22"/>
          <w:szCs w:val="22"/>
        </w:rPr>
      </w:pPr>
    </w:p>
    <w:p w14:paraId="6248112B" w14:textId="77777777" w:rsidR="001608B8" w:rsidRPr="00B72541" w:rsidRDefault="001608B8">
      <w:pPr>
        <w:rPr>
          <w:rFonts w:ascii="Arial" w:hAnsi="Arial" w:cs="Arial"/>
          <w:b/>
          <w:sz w:val="22"/>
          <w:szCs w:val="22"/>
        </w:rPr>
      </w:pPr>
      <w:r w:rsidRPr="00B72541">
        <w:rPr>
          <w:rFonts w:ascii="Arial" w:hAnsi="Arial" w:cs="Arial"/>
          <w:b/>
          <w:sz w:val="22"/>
          <w:szCs w:val="22"/>
        </w:rPr>
        <w:t xml:space="preserve">Other changes Implemented in </w:t>
      </w:r>
      <w:proofErr w:type="spellStart"/>
      <w:r w:rsidRPr="00B72541">
        <w:rPr>
          <w:rFonts w:ascii="Arial" w:hAnsi="Arial" w:cs="Arial"/>
          <w:b/>
          <w:sz w:val="22"/>
          <w:szCs w:val="22"/>
        </w:rPr>
        <w:t>RadLex</w:t>
      </w:r>
      <w:proofErr w:type="spellEnd"/>
      <w:r w:rsidRPr="00B72541">
        <w:rPr>
          <w:rFonts w:ascii="Arial" w:hAnsi="Arial" w:cs="Arial"/>
          <w:b/>
          <w:sz w:val="22"/>
          <w:szCs w:val="22"/>
        </w:rPr>
        <w:t xml:space="preserve"> 4.0</w:t>
      </w:r>
    </w:p>
    <w:p w14:paraId="01C77CCF" w14:textId="77777777" w:rsidR="001608B8" w:rsidRPr="00B72541" w:rsidRDefault="001608B8">
      <w:pPr>
        <w:rPr>
          <w:rFonts w:ascii="Arial" w:hAnsi="Arial" w:cs="Arial"/>
          <w:sz w:val="22"/>
          <w:szCs w:val="22"/>
        </w:rPr>
      </w:pPr>
    </w:p>
    <w:p w14:paraId="5D0BD109" w14:textId="77777777" w:rsidR="004B5D44" w:rsidRPr="00346EF9" w:rsidRDefault="004B5D44" w:rsidP="004B5D44">
      <w:pPr>
        <w:rPr>
          <w:rFonts w:ascii="Arial" w:hAnsi="Arial" w:cs="Arial"/>
          <w:b/>
          <w:sz w:val="22"/>
          <w:szCs w:val="22"/>
          <w:u w:val="single"/>
        </w:rPr>
      </w:pPr>
      <w:r w:rsidRPr="00346EF9">
        <w:rPr>
          <w:rFonts w:ascii="Arial" w:hAnsi="Arial" w:cs="Arial"/>
          <w:b/>
          <w:sz w:val="22"/>
          <w:szCs w:val="22"/>
          <w:u w:val="single"/>
        </w:rPr>
        <w:t>BIOPORTAL VS. RADLEX.ORG DIFFERENCES</w:t>
      </w:r>
    </w:p>
    <w:p w14:paraId="295F3D2F" w14:textId="63FF4F92" w:rsidR="004B5D44" w:rsidRDefault="004B5D44" w:rsidP="004B5D44">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RadLex</w:t>
      </w:r>
      <w:proofErr w:type="spellEnd"/>
      <w:r>
        <w:rPr>
          <w:rFonts w:ascii="Arial" w:hAnsi="Arial" w:cs="Arial"/>
          <w:sz w:val="22"/>
          <w:szCs w:val="22"/>
        </w:rPr>
        <w:t xml:space="preserve"> hierarchy is available for viewing at both </w:t>
      </w:r>
      <w:hyperlink r:id="rId7" w:history="1">
        <w:r w:rsidRPr="006C18F2">
          <w:rPr>
            <w:rStyle w:val="Hyperlink"/>
            <w:rFonts w:ascii="Arial" w:hAnsi="Arial" w:cs="Arial"/>
            <w:sz w:val="22"/>
            <w:szCs w:val="22"/>
          </w:rPr>
          <w:t>http://bioportal.bioontology.org/ontologies</w:t>
        </w:r>
      </w:hyperlink>
      <w:r>
        <w:rPr>
          <w:rFonts w:ascii="Arial" w:hAnsi="Arial" w:cs="Arial"/>
          <w:sz w:val="22"/>
          <w:szCs w:val="22"/>
        </w:rPr>
        <w:t xml:space="preserve"> and </w:t>
      </w:r>
      <w:hyperlink r:id="rId8" w:history="1">
        <w:r w:rsidRPr="006C18F2">
          <w:rPr>
            <w:rStyle w:val="Hyperlink"/>
            <w:rFonts w:ascii="Arial" w:hAnsi="Arial" w:cs="Arial"/>
            <w:sz w:val="22"/>
            <w:szCs w:val="22"/>
          </w:rPr>
          <w:t>http://www.radlex.org/</w:t>
        </w:r>
      </w:hyperlink>
      <w:r>
        <w:rPr>
          <w:rFonts w:ascii="Arial" w:hAnsi="Arial" w:cs="Arial"/>
          <w:sz w:val="22"/>
          <w:szCs w:val="22"/>
        </w:rPr>
        <w:t xml:space="preserve">. The display for </w:t>
      </w:r>
      <w:hyperlink r:id="rId9" w:history="1">
        <w:r w:rsidRPr="006C18F2">
          <w:rPr>
            <w:rStyle w:val="Hyperlink"/>
            <w:rFonts w:ascii="Arial" w:hAnsi="Arial" w:cs="Arial"/>
            <w:sz w:val="22"/>
            <w:szCs w:val="22"/>
          </w:rPr>
          <w:t>www.radlex.org</w:t>
        </w:r>
      </w:hyperlink>
      <w:r>
        <w:rPr>
          <w:rFonts w:ascii="Arial" w:hAnsi="Arial" w:cs="Arial"/>
          <w:sz w:val="22"/>
          <w:szCs w:val="22"/>
        </w:rPr>
        <w:t xml:space="preserve"> is derived from that on </w:t>
      </w:r>
      <w:proofErr w:type="spellStart"/>
      <w:r>
        <w:rPr>
          <w:rFonts w:ascii="Arial" w:hAnsi="Arial" w:cs="Arial"/>
          <w:sz w:val="22"/>
          <w:szCs w:val="22"/>
        </w:rPr>
        <w:t>Bio</w:t>
      </w:r>
      <w:r w:rsidR="00F870A8">
        <w:rPr>
          <w:rFonts w:ascii="Arial" w:hAnsi="Arial" w:cs="Arial"/>
          <w:sz w:val="22"/>
          <w:szCs w:val="22"/>
        </w:rPr>
        <w:t>P</w:t>
      </w:r>
      <w:r>
        <w:rPr>
          <w:rFonts w:ascii="Arial" w:hAnsi="Arial" w:cs="Arial"/>
          <w:sz w:val="22"/>
          <w:szCs w:val="22"/>
        </w:rPr>
        <w:t>ortal</w:t>
      </w:r>
      <w:proofErr w:type="spellEnd"/>
      <w:r>
        <w:rPr>
          <w:rFonts w:ascii="Arial" w:hAnsi="Arial" w:cs="Arial"/>
          <w:sz w:val="22"/>
          <w:szCs w:val="22"/>
        </w:rPr>
        <w:t>, but there are some differences in interface.</w:t>
      </w:r>
    </w:p>
    <w:p w14:paraId="45BB08AB" w14:textId="77777777" w:rsidR="004B5D44" w:rsidRDefault="004B5D44" w:rsidP="004B5D44">
      <w:pPr>
        <w:rPr>
          <w:rFonts w:ascii="Arial" w:hAnsi="Arial" w:cs="Arial"/>
          <w:sz w:val="22"/>
          <w:szCs w:val="22"/>
        </w:rPr>
      </w:pPr>
    </w:p>
    <w:p w14:paraId="334864BC" w14:textId="502660E7" w:rsidR="004B5D44" w:rsidRDefault="004B5D44" w:rsidP="004B5D44">
      <w:pPr>
        <w:rPr>
          <w:rFonts w:ascii="Arial" w:hAnsi="Arial" w:cs="Arial"/>
          <w:sz w:val="22"/>
          <w:szCs w:val="22"/>
        </w:rPr>
      </w:pPr>
      <w:r w:rsidRPr="00346EF9">
        <w:rPr>
          <w:rFonts w:ascii="Arial" w:hAnsi="Arial" w:cs="Arial"/>
          <w:b/>
          <w:sz w:val="22"/>
          <w:szCs w:val="22"/>
        </w:rPr>
        <w:t>Search:</w:t>
      </w:r>
      <w:r>
        <w:rPr>
          <w:rFonts w:ascii="Arial" w:hAnsi="Arial" w:cs="Arial"/>
          <w:sz w:val="22"/>
          <w:szCs w:val="22"/>
        </w:rPr>
        <w:t xml:space="preserve">  </w:t>
      </w:r>
      <w:proofErr w:type="spellStart"/>
      <w:r>
        <w:rPr>
          <w:rFonts w:ascii="Arial" w:hAnsi="Arial" w:cs="Arial"/>
          <w:sz w:val="22"/>
          <w:szCs w:val="22"/>
        </w:rPr>
        <w:t>Bio</w:t>
      </w:r>
      <w:r w:rsidR="00F870A8">
        <w:rPr>
          <w:rFonts w:ascii="Arial" w:hAnsi="Arial" w:cs="Arial"/>
          <w:sz w:val="22"/>
          <w:szCs w:val="22"/>
        </w:rPr>
        <w:t>P</w:t>
      </w:r>
      <w:r>
        <w:rPr>
          <w:rFonts w:ascii="Arial" w:hAnsi="Arial" w:cs="Arial"/>
          <w:sz w:val="22"/>
          <w:szCs w:val="22"/>
        </w:rPr>
        <w:t>ortal</w:t>
      </w:r>
      <w:proofErr w:type="spellEnd"/>
      <w:r>
        <w:rPr>
          <w:rFonts w:ascii="Arial" w:hAnsi="Arial" w:cs="Arial"/>
          <w:sz w:val="22"/>
          <w:szCs w:val="22"/>
        </w:rPr>
        <w:t xml:space="preserve"> only allows searching in the </w:t>
      </w:r>
      <w:proofErr w:type="spellStart"/>
      <w:r>
        <w:rPr>
          <w:rFonts w:ascii="Arial" w:hAnsi="Arial" w:cs="Arial"/>
          <w:sz w:val="22"/>
          <w:szCs w:val="22"/>
        </w:rPr>
        <w:t>Preferred_Name</w:t>
      </w:r>
      <w:proofErr w:type="spellEnd"/>
      <w:r>
        <w:rPr>
          <w:rFonts w:ascii="Arial" w:hAnsi="Arial" w:cs="Arial"/>
          <w:sz w:val="22"/>
          <w:szCs w:val="22"/>
        </w:rPr>
        <w:t xml:space="preserve"> and Synonym </w:t>
      </w:r>
      <w:r w:rsidR="00F870A8">
        <w:rPr>
          <w:rFonts w:ascii="Arial" w:hAnsi="Arial" w:cs="Arial"/>
          <w:sz w:val="22"/>
          <w:szCs w:val="22"/>
        </w:rPr>
        <w:t>properties</w:t>
      </w:r>
      <w:r>
        <w:rPr>
          <w:rFonts w:ascii="Arial" w:hAnsi="Arial" w:cs="Arial"/>
          <w:sz w:val="22"/>
          <w:szCs w:val="22"/>
        </w:rPr>
        <w:t xml:space="preserve">.  Radlex.org will search for the target string in any </w:t>
      </w:r>
      <w:r w:rsidR="00F870A8">
        <w:rPr>
          <w:rFonts w:ascii="Arial" w:hAnsi="Arial" w:cs="Arial"/>
          <w:sz w:val="22"/>
          <w:szCs w:val="22"/>
        </w:rPr>
        <w:t>property</w:t>
      </w:r>
      <w:r>
        <w:rPr>
          <w:rFonts w:ascii="Arial" w:hAnsi="Arial" w:cs="Arial"/>
          <w:sz w:val="22"/>
          <w:szCs w:val="22"/>
        </w:rPr>
        <w:t>.</w:t>
      </w:r>
    </w:p>
    <w:p w14:paraId="7B4D4740" w14:textId="77777777" w:rsidR="004B5D44" w:rsidRDefault="004B5D44" w:rsidP="004B5D44">
      <w:pPr>
        <w:rPr>
          <w:rFonts w:ascii="Arial" w:hAnsi="Arial" w:cs="Arial"/>
          <w:sz w:val="22"/>
          <w:szCs w:val="22"/>
        </w:rPr>
      </w:pPr>
    </w:p>
    <w:p w14:paraId="5EB362FA" w14:textId="6B6059DA" w:rsidR="004B5D44" w:rsidRDefault="004B5D44" w:rsidP="004B5D44">
      <w:pPr>
        <w:rPr>
          <w:rFonts w:ascii="Arial" w:hAnsi="Arial" w:cs="Arial"/>
          <w:sz w:val="22"/>
          <w:szCs w:val="22"/>
        </w:rPr>
      </w:pPr>
      <w:r w:rsidRPr="00346EF9">
        <w:rPr>
          <w:rFonts w:ascii="Arial" w:hAnsi="Arial" w:cs="Arial"/>
          <w:b/>
          <w:sz w:val="22"/>
          <w:szCs w:val="22"/>
        </w:rPr>
        <w:t>Top-level hierarchy</w:t>
      </w:r>
      <w:r>
        <w:rPr>
          <w:rFonts w:ascii="Arial" w:hAnsi="Arial" w:cs="Arial"/>
          <w:sz w:val="22"/>
          <w:szCs w:val="22"/>
        </w:rPr>
        <w:t xml:space="preserve">: </w:t>
      </w:r>
      <w:proofErr w:type="spellStart"/>
      <w:r>
        <w:rPr>
          <w:rFonts w:ascii="Arial" w:hAnsi="Arial" w:cs="Arial"/>
          <w:sz w:val="22"/>
          <w:szCs w:val="22"/>
        </w:rPr>
        <w:t>Bio</w:t>
      </w:r>
      <w:r w:rsidR="00F870A8">
        <w:rPr>
          <w:rFonts w:ascii="Arial" w:hAnsi="Arial" w:cs="Arial"/>
          <w:sz w:val="22"/>
          <w:szCs w:val="22"/>
        </w:rPr>
        <w:t>P</w:t>
      </w:r>
      <w:r>
        <w:rPr>
          <w:rFonts w:ascii="Arial" w:hAnsi="Arial" w:cs="Arial"/>
          <w:sz w:val="22"/>
          <w:szCs w:val="22"/>
        </w:rPr>
        <w:t>ortal</w:t>
      </w:r>
      <w:proofErr w:type="spellEnd"/>
      <w:r>
        <w:rPr>
          <w:rFonts w:ascii="Arial" w:hAnsi="Arial" w:cs="Arial"/>
          <w:sz w:val="22"/>
          <w:szCs w:val="22"/>
        </w:rPr>
        <w:t xml:space="preserve"> shows the entire existing hierarchy, including the top-level terms that may not be intuitive or useful for those not familiar with ontologies.  Radlex.org shows only those terms that are under the “</w:t>
      </w:r>
      <w:proofErr w:type="spellStart"/>
      <w:r>
        <w:rPr>
          <w:rFonts w:ascii="Arial" w:hAnsi="Arial" w:cs="Arial"/>
          <w:sz w:val="22"/>
          <w:szCs w:val="22"/>
        </w:rPr>
        <w:t>RadLex</w:t>
      </w:r>
      <w:proofErr w:type="spellEnd"/>
      <w:r>
        <w:rPr>
          <w:rFonts w:ascii="Arial" w:hAnsi="Arial" w:cs="Arial"/>
          <w:sz w:val="22"/>
          <w:szCs w:val="22"/>
        </w:rPr>
        <w:t xml:space="preserve"> entity” term.</w:t>
      </w:r>
    </w:p>
    <w:p w14:paraId="22E8ED0F" w14:textId="77777777" w:rsidR="004B5D44" w:rsidRDefault="004B5D44" w:rsidP="004B5D44">
      <w:pPr>
        <w:rPr>
          <w:rFonts w:ascii="Arial" w:hAnsi="Arial" w:cs="Arial"/>
          <w:sz w:val="22"/>
          <w:szCs w:val="22"/>
        </w:rPr>
      </w:pPr>
    </w:p>
    <w:p w14:paraId="5CDB22ED" w14:textId="6A63FB86" w:rsidR="004B5D44" w:rsidRDefault="004B5D44" w:rsidP="004B5D44">
      <w:pPr>
        <w:rPr>
          <w:rFonts w:ascii="Arial" w:hAnsi="Arial" w:cs="Arial"/>
          <w:sz w:val="22"/>
          <w:szCs w:val="22"/>
        </w:rPr>
      </w:pPr>
      <w:r w:rsidRPr="00CB6026">
        <w:rPr>
          <w:rFonts w:ascii="Arial" w:hAnsi="Arial" w:cs="Arial"/>
          <w:b/>
          <w:sz w:val="22"/>
          <w:szCs w:val="22"/>
        </w:rPr>
        <w:t>Obsolete Terms:</w:t>
      </w:r>
      <w:r>
        <w:rPr>
          <w:rFonts w:ascii="Arial" w:hAnsi="Arial" w:cs="Arial"/>
          <w:sz w:val="22"/>
          <w:szCs w:val="22"/>
        </w:rPr>
        <w:t xml:space="preserve">  Because the top-level hierarchy is not displayed in radlex.org, the Obsolete terms are not visible.  Such terms may be found in the search process, but their </w:t>
      </w:r>
      <w:proofErr w:type="spellStart"/>
      <w:r>
        <w:rPr>
          <w:rFonts w:ascii="Arial" w:hAnsi="Arial" w:cs="Arial"/>
          <w:sz w:val="22"/>
          <w:szCs w:val="22"/>
        </w:rPr>
        <w:t>RadLex</w:t>
      </w:r>
      <w:proofErr w:type="spellEnd"/>
      <w:r>
        <w:rPr>
          <w:rFonts w:ascii="Arial" w:hAnsi="Arial" w:cs="Arial"/>
          <w:sz w:val="22"/>
          <w:szCs w:val="22"/>
        </w:rPr>
        <w:t xml:space="preserve"> entries will not display on the screen.  To see those entries, please use </w:t>
      </w:r>
      <w:proofErr w:type="spellStart"/>
      <w:r>
        <w:rPr>
          <w:rFonts w:ascii="Arial" w:hAnsi="Arial" w:cs="Arial"/>
          <w:sz w:val="22"/>
          <w:szCs w:val="22"/>
        </w:rPr>
        <w:t>Bio</w:t>
      </w:r>
      <w:r w:rsidR="00F870A8">
        <w:rPr>
          <w:rFonts w:ascii="Arial" w:hAnsi="Arial" w:cs="Arial"/>
          <w:sz w:val="22"/>
          <w:szCs w:val="22"/>
        </w:rPr>
        <w:t>P</w:t>
      </w:r>
      <w:r>
        <w:rPr>
          <w:rFonts w:ascii="Arial" w:hAnsi="Arial" w:cs="Arial"/>
          <w:sz w:val="22"/>
          <w:szCs w:val="22"/>
        </w:rPr>
        <w:t>ortal</w:t>
      </w:r>
      <w:proofErr w:type="spellEnd"/>
      <w:r>
        <w:rPr>
          <w:rFonts w:ascii="Arial" w:hAnsi="Arial" w:cs="Arial"/>
          <w:sz w:val="22"/>
          <w:szCs w:val="22"/>
        </w:rPr>
        <w:t>.  [Note: the majority of obsolete terms are due to inadvertent duplications, mostly from automated imports.  When a duplicate term is discovered, one such term is made obsolete, and the existing term will be found in the search process.  Viewing the obsolete term will show a slot called “</w:t>
      </w:r>
      <w:proofErr w:type="spellStart"/>
      <w:r>
        <w:rPr>
          <w:rFonts w:ascii="Arial" w:hAnsi="Arial" w:cs="Arial"/>
          <w:sz w:val="22"/>
          <w:szCs w:val="22"/>
        </w:rPr>
        <w:t>Replaced_by</w:t>
      </w:r>
      <w:proofErr w:type="spellEnd"/>
      <w:r>
        <w:rPr>
          <w:rFonts w:ascii="Arial" w:hAnsi="Arial" w:cs="Arial"/>
          <w:sz w:val="22"/>
          <w:szCs w:val="22"/>
        </w:rPr>
        <w:t xml:space="preserve">” which will give the RID of the currently-valid </w:t>
      </w:r>
      <w:proofErr w:type="spellStart"/>
      <w:r>
        <w:rPr>
          <w:rFonts w:ascii="Arial" w:hAnsi="Arial" w:cs="Arial"/>
          <w:sz w:val="22"/>
          <w:szCs w:val="22"/>
        </w:rPr>
        <w:t>RadLex</w:t>
      </w:r>
      <w:proofErr w:type="spellEnd"/>
      <w:r>
        <w:rPr>
          <w:rFonts w:ascii="Arial" w:hAnsi="Arial" w:cs="Arial"/>
          <w:sz w:val="22"/>
          <w:szCs w:val="22"/>
        </w:rPr>
        <w:t xml:space="preserve"> term. For cases where a concept is no longer deemed relevant, and there is not an equivalent valid term in </w:t>
      </w:r>
      <w:proofErr w:type="spellStart"/>
      <w:r>
        <w:rPr>
          <w:rFonts w:ascii="Arial" w:hAnsi="Arial" w:cs="Arial"/>
          <w:sz w:val="22"/>
          <w:szCs w:val="22"/>
        </w:rPr>
        <w:t>RadLex</w:t>
      </w:r>
      <w:proofErr w:type="spellEnd"/>
      <w:r>
        <w:rPr>
          <w:rFonts w:ascii="Arial" w:hAnsi="Arial" w:cs="Arial"/>
          <w:sz w:val="22"/>
          <w:szCs w:val="22"/>
        </w:rPr>
        <w:t xml:space="preserve">, the “Comment” slot will indicate why the concept is no longer active in </w:t>
      </w:r>
      <w:proofErr w:type="spellStart"/>
      <w:r>
        <w:rPr>
          <w:rFonts w:ascii="Arial" w:hAnsi="Arial" w:cs="Arial"/>
          <w:sz w:val="22"/>
          <w:szCs w:val="22"/>
        </w:rPr>
        <w:t>RadLex</w:t>
      </w:r>
      <w:proofErr w:type="spellEnd"/>
      <w:r>
        <w:rPr>
          <w:rFonts w:ascii="Arial" w:hAnsi="Arial" w:cs="Arial"/>
          <w:sz w:val="22"/>
          <w:szCs w:val="22"/>
        </w:rPr>
        <w:t>.]</w:t>
      </w:r>
    </w:p>
    <w:p w14:paraId="5DD7CD11" w14:textId="77777777" w:rsidR="001A6CDA" w:rsidRDefault="001A6CDA" w:rsidP="004B5D44">
      <w:pPr>
        <w:rPr>
          <w:rFonts w:ascii="Arial" w:hAnsi="Arial" w:cs="Arial"/>
          <w:sz w:val="22"/>
          <w:szCs w:val="22"/>
        </w:rPr>
      </w:pPr>
    </w:p>
    <w:p w14:paraId="3AE2DF64" w14:textId="77777777" w:rsidR="001A6CDA" w:rsidRDefault="001A6CDA" w:rsidP="004B5D44">
      <w:pPr>
        <w:rPr>
          <w:rFonts w:ascii="Arial" w:hAnsi="Arial" w:cs="Arial"/>
          <w:sz w:val="22"/>
          <w:szCs w:val="22"/>
        </w:rPr>
      </w:pPr>
      <w:r w:rsidRPr="001A6CDA">
        <w:rPr>
          <w:rFonts w:ascii="Arial" w:hAnsi="Arial" w:cs="Arial"/>
          <w:b/>
          <w:sz w:val="22"/>
          <w:szCs w:val="22"/>
        </w:rPr>
        <w:lastRenderedPageBreak/>
        <w:t>File Downloads:</w:t>
      </w:r>
      <w:r>
        <w:rPr>
          <w:rFonts w:ascii="Arial" w:hAnsi="Arial" w:cs="Arial"/>
          <w:sz w:val="22"/>
          <w:szCs w:val="22"/>
        </w:rPr>
        <w:t xml:space="preserve">  </w:t>
      </w:r>
      <w:r w:rsidRPr="00E22E5F">
        <w:rPr>
          <w:rFonts w:ascii="Arial" w:hAnsi="Arial" w:cs="Arial"/>
          <w:sz w:val="22"/>
          <w:szCs w:val="22"/>
        </w:rPr>
        <w:t xml:space="preserve">The file downloadable from </w:t>
      </w:r>
      <w:proofErr w:type="spellStart"/>
      <w:r w:rsidRPr="00E22E5F">
        <w:rPr>
          <w:rFonts w:ascii="Arial" w:hAnsi="Arial" w:cs="Arial"/>
          <w:sz w:val="22"/>
          <w:szCs w:val="22"/>
        </w:rPr>
        <w:t>Bioportal</w:t>
      </w:r>
      <w:proofErr w:type="spellEnd"/>
      <w:r w:rsidRPr="00E22E5F">
        <w:rPr>
          <w:rFonts w:ascii="Arial" w:hAnsi="Arial" w:cs="Arial"/>
          <w:sz w:val="22"/>
          <w:szCs w:val="22"/>
        </w:rPr>
        <w:t xml:space="preserve"> will include puns (essentially duplications that allow class-level terms to be reasoned over as individuals), whereas on radlex.org, both a puns and a non-puns version are available</w:t>
      </w:r>
      <w:r w:rsidR="00F870A8" w:rsidRPr="00E22E5F">
        <w:rPr>
          <w:rFonts w:ascii="Arial" w:hAnsi="Arial" w:cs="Arial"/>
          <w:sz w:val="22"/>
          <w:szCs w:val="22"/>
        </w:rPr>
        <w:t xml:space="preserve"> for download</w:t>
      </w:r>
      <w:r w:rsidRPr="00E22E5F">
        <w:rPr>
          <w:rFonts w:ascii="Arial" w:hAnsi="Arial" w:cs="Arial"/>
          <w:sz w:val="22"/>
          <w:szCs w:val="22"/>
        </w:rPr>
        <w:t>.</w:t>
      </w:r>
    </w:p>
    <w:p w14:paraId="2CA0CD7B" w14:textId="77777777" w:rsidR="004B5D44" w:rsidRDefault="004B5D44" w:rsidP="004B5D44">
      <w:pPr>
        <w:rPr>
          <w:rFonts w:ascii="Arial" w:hAnsi="Arial" w:cs="Arial"/>
          <w:sz w:val="22"/>
          <w:szCs w:val="22"/>
        </w:rPr>
      </w:pPr>
    </w:p>
    <w:p w14:paraId="2FF7AC78" w14:textId="77777777" w:rsidR="004B5D44" w:rsidRPr="00CB6026" w:rsidRDefault="004B5D44" w:rsidP="004B5D44">
      <w:pPr>
        <w:rPr>
          <w:rFonts w:ascii="Arial" w:hAnsi="Arial" w:cs="Arial"/>
          <w:b/>
          <w:sz w:val="22"/>
          <w:szCs w:val="22"/>
          <w:u w:val="single"/>
        </w:rPr>
      </w:pPr>
      <w:r w:rsidRPr="00CB6026">
        <w:rPr>
          <w:rFonts w:ascii="Arial" w:hAnsi="Arial" w:cs="Arial"/>
          <w:b/>
          <w:sz w:val="22"/>
          <w:szCs w:val="22"/>
          <w:u w:val="single"/>
        </w:rPr>
        <w:t>KNOWN ISSUES:</w:t>
      </w:r>
    </w:p>
    <w:p w14:paraId="4BA047B1" w14:textId="77777777" w:rsidR="004B5D44" w:rsidRDefault="004B5D44" w:rsidP="004B5D44">
      <w:pPr>
        <w:rPr>
          <w:rFonts w:ascii="Arial" w:hAnsi="Arial" w:cs="Arial"/>
          <w:sz w:val="22"/>
          <w:szCs w:val="22"/>
        </w:rPr>
      </w:pPr>
      <w:r w:rsidRPr="00881BA1">
        <w:rPr>
          <w:rFonts w:ascii="Arial" w:hAnsi="Arial" w:cs="Arial"/>
          <w:sz w:val="22"/>
          <w:szCs w:val="22"/>
          <w:u w:val="single"/>
        </w:rPr>
        <w:t>The “Part” relations</w:t>
      </w:r>
      <w:r>
        <w:rPr>
          <w:rFonts w:ascii="Arial" w:hAnsi="Arial" w:cs="Arial"/>
          <w:sz w:val="22"/>
          <w:szCs w:val="22"/>
        </w:rPr>
        <w:t xml:space="preserve"> </w:t>
      </w:r>
      <w:r w:rsidR="00FC5491">
        <w:rPr>
          <w:rFonts w:ascii="Arial" w:hAnsi="Arial" w:cs="Arial"/>
          <w:sz w:val="22"/>
          <w:szCs w:val="22"/>
        </w:rPr>
        <w:t xml:space="preserve">(including </w:t>
      </w:r>
      <w:proofErr w:type="spellStart"/>
      <w:r w:rsidR="00FC5491">
        <w:rPr>
          <w:rFonts w:ascii="Arial" w:hAnsi="Arial" w:cs="Arial"/>
          <w:sz w:val="22"/>
          <w:szCs w:val="22"/>
        </w:rPr>
        <w:t>Part_of</w:t>
      </w:r>
      <w:proofErr w:type="spellEnd"/>
      <w:r w:rsidR="00FC5491">
        <w:rPr>
          <w:rFonts w:ascii="Arial" w:hAnsi="Arial" w:cs="Arial"/>
          <w:sz w:val="22"/>
          <w:szCs w:val="22"/>
        </w:rPr>
        <w:t xml:space="preserve">, </w:t>
      </w:r>
      <w:proofErr w:type="spellStart"/>
      <w:r w:rsidR="00FC5491">
        <w:rPr>
          <w:rFonts w:ascii="Arial" w:hAnsi="Arial" w:cs="Arial"/>
          <w:sz w:val="22"/>
          <w:szCs w:val="22"/>
        </w:rPr>
        <w:t>Has_Part</w:t>
      </w:r>
      <w:proofErr w:type="spellEnd"/>
      <w:r w:rsidR="00FC5491">
        <w:rPr>
          <w:rFonts w:ascii="Arial" w:hAnsi="Arial" w:cs="Arial"/>
          <w:sz w:val="22"/>
          <w:szCs w:val="22"/>
        </w:rPr>
        <w:t xml:space="preserve">, </w:t>
      </w:r>
      <w:proofErr w:type="spellStart"/>
      <w:r w:rsidR="00FC5491">
        <w:rPr>
          <w:rFonts w:ascii="Arial" w:hAnsi="Arial" w:cs="Arial"/>
          <w:sz w:val="22"/>
          <w:szCs w:val="22"/>
        </w:rPr>
        <w:t>Constitional_part_of</w:t>
      </w:r>
      <w:proofErr w:type="spellEnd"/>
      <w:r w:rsidR="00FC5491">
        <w:rPr>
          <w:rFonts w:ascii="Arial" w:hAnsi="Arial" w:cs="Arial"/>
          <w:sz w:val="22"/>
          <w:szCs w:val="22"/>
        </w:rPr>
        <w:t xml:space="preserve">, </w:t>
      </w:r>
      <w:proofErr w:type="spellStart"/>
      <w:r w:rsidR="00FC5491">
        <w:rPr>
          <w:rFonts w:ascii="Arial" w:hAnsi="Arial" w:cs="Arial"/>
          <w:sz w:val="22"/>
          <w:szCs w:val="22"/>
        </w:rPr>
        <w:t>Regional_Part_of</w:t>
      </w:r>
      <w:proofErr w:type="spellEnd"/>
      <w:r w:rsidR="00FC5491">
        <w:rPr>
          <w:rFonts w:ascii="Arial" w:hAnsi="Arial" w:cs="Arial"/>
          <w:sz w:val="22"/>
          <w:szCs w:val="22"/>
        </w:rPr>
        <w:t xml:space="preserve">, </w:t>
      </w:r>
      <w:proofErr w:type="spellStart"/>
      <w:r w:rsidR="00FC5491">
        <w:rPr>
          <w:rFonts w:ascii="Arial" w:hAnsi="Arial" w:cs="Arial"/>
          <w:sz w:val="22"/>
          <w:szCs w:val="22"/>
        </w:rPr>
        <w:t>Has_Constitional_Part</w:t>
      </w:r>
      <w:proofErr w:type="spellEnd"/>
      <w:r w:rsidR="00FC5491">
        <w:rPr>
          <w:rFonts w:ascii="Arial" w:hAnsi="Arial" w:cs="Arial"/>
          <w:sz w:val="22"/>
          <w:szCs w:val="22"/>
        </w:rPr>
        <w:t xml:space="preserve">, and </w:t>
      </w:r>
      <w:proofErr w:type="spellStart"/>
      <w:r w:rsidR="00FC5491">
        <w:rPr>
          <w:rFonts w:ascii="Arial" w:hAnsi="Arial" w:cs="Arial"/>
          <w:sz w:val="22"/>
          <w:szCs w:val="22"/>
        </w:rPr>
        <w:t>Has_Regional_Part</w:t>
      </w:r>
      <w:proofErr w:type="spellEnd"/>
      <w:r w:rsidR="00FC5491">
        <w:rPr>
          <w:rFonts w:ascii="Arial" w:hAnsi="Arial" w:cs="Arial"/>
          <w:sz w:val="22"/>
          <w:szCs w:val="22"/>
        </w:rPr>
        <w:t xml:space="preserve">) </w:t>
      </w:r>
      <w:r>
        <w:rPr>
          <w:rFonts w:ascii="Arial" w:hAnsi="Arial" w:cs="Arial"/>
          <w:sz w:val="22"/>
          <w:szCs w:val="22"/>
        </w:rPr>
        <w:t xml:space="preserve">for anatomy terms may be incomplete or may have duplicate entries.  </w:t>
      </w:r>
      <w:proofErr w:type="spellStart"/>
      <w:r>
        <w:rPr>
          <w:rFonts w:ascii="Arial" w:hAnsi="Arial" w:cs="Arial"/>
          <w:sz w:val="22"/>
          <w:szCs w:val="22"/>
        </w:rPr>
        <w:t>RadLex</w:t>
      </w:r>
      <w:proofErr w:type="spellEnd"/>
      <w:r>
        <w:rPr>
          <w:rFonts w:ascii="Arial" w:hAnsi="Arial" w:cs="Arial"/>
          <w:sz w:val="22"/>
          <w:szCs w:val="22"/>
        </w:rPr>
        <w:t xml:space="preserve"> anatomy was originally designed as a part-of hierarchy and then converted to an </w:t>
      </w:r>
      <w:proofErr w:type="spellStart"/>
      <w:r>
        <w:rPr>
          <w:rFonts w:ascii="Arial" w:hAnsi="Arial" w:cs="Arial"/>
          <w:sz w:val="22"/>
          <w:szCs w:val="22"/>
        </w:rPr>
        <w:t>is</w:t>
      </w:r>
      <w:proofErr w:type="spellEnd"/>
      <w:r>
        <w:rPr>
          <w:rFonts w:ascii="Arial" w:hAnsi="Arial" w:cs="Arial"/>
          <w:sz w:val="22"/>
          <w:szCs w:val="22"/>
        </w:rPr>
        <w:t xml:space="preserve">-a hierarchy.  Terms added after the initial composition may have incomplete part information.  Some portions of the hierarchy were also initially developed with some inadvertent is-a categorizations, and these may not have been correctly converted. </w:t>
      </w:r>
      <w:r w:rsidR="00FC5491">
        <w:rPr>
          <w:rFonts w:ascii="Arial" w:hAnsi="Arial" w:cs="Arial"/>
          <w:sz w:val="22"/>
          <w:szCs w:val="22"/>
        </w:rPr>
        <w:t xml:space="preserve"> This can result in s</w:t>
      </w:r>
      <w:r w:rsidR="001A6CDA">
        <w:rPr>
          <w:rFonts w:ascii="Arial" w:hAnsi="Arial" w:cs="Arial"/>
          <w:sz w:val="22"/>
          <w:szCs w:val="22"/>
        </w:rPr>
        <w:t>ome terms represent</w:t>
      </w:r>
      <w:r w:rsidR="00FC5491">
        <w:rPr>
          <w:rFonts w:ascii="Arial" w:hAnsi="Arial" w:cs="Arial"/>
          <w:sz w:val="22"/>
          <w:szCs w:val="22"/>
        </w:rPr>
        <w:t>ing</w:t>
      </w:r>
      <w:r w:rsidR="001A6CDA">
        <w:rPr>
          <w:rFonts w:ascii="Arial" w:hAnsi="Arial" w:cs="Arial"/>
          <w:sz w:val="22"/>
          <w:szCs w:val="22"/>
        </w:rPr>
        <w:t xml:space="preserve"> generic part types where specific named parts should be used (e.g. some parts of “heart”).</w:t>
      </w:r>
    </w:p>
    <w:p w14:paraId="5EEB31CF" w14:textId="77777777" w:rsidR="004B5D44" w:rsidRPr="00B72541" w:rsidRDefault="004B5D44" w:rsidP="004B5D44">
      <w:pPr>
        <w:rPr>
          <w:rFonts w:ascii="Arial" w:hAnsi="Arial" w:cs="Arial"/>
          <w:sz w:val="22"/>
          <w:szCs w:val="22"/>
        </w:rPr>
      </w:pPr>
      <w:r>
        <w:rPr>
          <w:rFonts w:ascii="Arial" w:hAnsi="Arial" w:cs="Arial"/>
          <w:sz w:val="22"/>
          <w:szCs w:val="22"/>
        </w:rPr>
        <w:t>Addit</w:t>
      </w:r>
      <w:r w:rsidR="006C0CBB">
        <w:rPr>
          <w:rFonts w:ascii="Arial" w:hAnsi="Arial" w:cs="Arial"/>
          <w:sz w:val="22"/>
          <w:szCs w:val="22"/>
        </w:rPr>
        <w:t>i</w:t>
      </w:r>
      <w:r>
        <w:rPr>
          <w:rFonts w:ascii="Arial" w:hAnsi="Arial" w:cs="Arial"/>
          <w:sz w:val="22"/>
          <w:szCs w:val="22"/>
        </w:rPr>
        <w:t>onally, an automated import of terms from the Foundational Model of Anatomy may have duplicated some part-of information.  (Duplication includes terms being listed twice in the “</w:t>
      </w:r>
      <w:proofErr w:type="spellStart"/>
      <w:r>
        <w:rPr>
          <w:rFonts w:ascii="Arial" w:hAnsi="Arial" w:cs="Arial"/>
          <w:sz w:val="22"/>
          <w:szCs w:val="22"/>
        </w:rPr>
        <w:t>Part_of</w:t>
      </w:r>
      <w:proofErr w:type="spellEnd"/>
      <w:r>
        <w:rPr>
          <w:rFonts w:ascii="Arial" w:hAnsi="Arial" w:cs="Arial"/>
          <w:sz w:val="22"/>
          <w:szCs w:val="22"/>
        </w:rPr>
        <w:t xml:space="preserve">” or </w:t>
      </w:r>
      <w:proofErr w:type="spellStart"/>
      <w:r>
        <w:rPr>
          <w:rFonts w:ascii="Arial" w:hAnsi="Arial" w:cs="Arial"/>
          <w:sz w:val="22"/>
          <w:szCs w:val="22"/>
        </w:rPr>
        <w:t>Has_Part</w:t>
      </w:r>
      <w:proofErr w:type="spellEnd"/>
      <w:r>
        <w:rPr>
          <w:rFonts w:ascii="Arial" w:hAnsi="Arial" w:cs="Arial"/>
          <w:sz w:val="22"/>
          <w:szCs w:val="22"/>
        </w:rPr>
        <w:t>” property and/or by being listed in both a Constitutional or Regional property and the generic Part property.)</w:t>
      </w:r>
    </w:p>
    <w:p w14:paraId="7FE2AA3D" w14:textId="77777777" w:rsidR="001608B8" w:rsidRPr="00B72541" w:rsidRDefault="001608B8">
      <w:pPr>
        <w:rPr>
          <w:rFonts w:ascii="Arial" w:hAnsi="Arial" w:cs="Arial"/>
          <w:sz w:val="22"/>
          <w:szCs w:val="22"/>
        </w:rPr>
      </w:pPr>
    </w:p>
    <w:p w14:paraId="35A9D069" w14:textId="77777777" w:rsidR="001608B8" w:rsidRPr="00B72541" w:rsidRDefault="001608B8">
      <w:pPr>
        <w:rPr>
          <w:rFonts w:ascii="Arial" w:hAnsi="Arial" w:cs="Arial"/>
          <w:b/>
          <w:sz w:val="22"/>
          <w:szCs w:val="22"/>
          <w:u w:val="single"/>
        </w:rPr>
      </w:pPr>
      <w:r w:rsidRPr="00B72541">
        <w:rPr>
          <w:rFonts w:ascii="Arial" w:hAnsi="Arial" w:cs="Arial"/>
          <w:b/>
          <w:sz w:val="22"/>
          <w:szCs w:val="22"/>
          <w:u w:val="single"/>
        </w:rPr>
        <w:t>TRANSITION TO OWL</w:t>
      </w:r>
    </w:p>
    <w:p w14:paraId="4EAD1580" w14:textId="77777777" w:rsidR="001608B8" w:rsidRPr="00B72541" w:rsidRDefault="001608B8">
      <w:pPr>
        <w:rPr>
          <w:rFonts w:ascii="Arial" w:hAnsi="Arial" w:cs="Arial"/>
          <w:b/>
          <w:sz w:val="22"/>
          <w:szCs w:val="22"/>
        </w:rPr>
      </w:pPr>
    </w:p>
    <w:p w14:paraId="611EA2AB" w14:textId="69C2135F" w:rsidR="005C0AC5" w:rsidRPr="00B72541" w:rsidRDefault="00E22E5F" w:rsidP="005C0AC5">
      <w:pPr>
        <w:rPr>
          <w:rFonts w:ascii="Arial" w:hAnsi="Arial" w:cs="Arial"/>
          <w:b/>
          <w:sz w:val="22"/>
          <w:szCs w:val="22"/>
        </w:rPr>
      </w:pPr>
      <w:r>
        <w:rPr>
          <w:rFonts w:ascii="Arial" w:hAnsi="Arial" w:cs="Arial"/>
          <w:b/>
          <w:sz w:val="22"/>
          <w:szCs w:val="22"/>
        </w:rPr>
        <w:t xml:space="preserve">Protégé </w:t>
      </w:r>
      <w:r w:rsidR="005C0AC5" w:rsidRPr="00B72541">
        <w:rPr>
          <w:rFonts w:ascii="Arial" w:hAnsi="Arial" w:cs="Arial"/>
          <w:b/>
          <w:sz w:val="22"/>
          <w:szCs w:val="22"/>
        </w:rPr>
        <w:t>Usage Note:</w:t>
      </w:r>
    </w:p>
    <w:p w14:paraId="6F536BC9" w14:textId="5ECFECF3" w:rsidR="005C0AC5" w:rsidRPr="00B72541" w:rsidRDefault="005C0AC5" w:rsidP="005C0AC5">
      <w:pPr>
        <w:rPr>
          <w:rFonts w:ascii="Arial" w:hAnsi="Arial" w:cs="Arial"/>
          <w:sz w:val="22"/>
          <w:szCs w:val="22"/>
        </w:rPr>
      </w:pPr>
      <w:r w:rsidRPr="00B72541">
        <w:rPr>
          <w:rFonts w:ascii="Arial" w:hAnsi="Arial" w:cs="Arial"/>
          <w:sz w:val="22"/>
          <w:szCs w:val="22"/>
        </w:rPr>
        <w:t xml:space="preserve">Because certain features are set at the program level in OWL, rather than the ontology-level as in Frames, certain features may need to be set each time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is opened</w:t>
      </w:r>
      <w:r w:rsidR="006C0CBB">
        <w:rPr>
          <w:rFonts w:ascii="Arial" w:hAnsi="Arial" w:cs="Arial"/>
          <w:sz w:val="22"/>
          <w:szCs w:val="22"/>
        </w:rPr>
        <w:t xml:space="preserve"> in </w:t>
      </w:r>
      <w:r w:rsidR="00E22E5F">
        <w:rPr>
          <w:rFonts w:ascii="Arial" w:hAnsi="Arial" w:cs="Arial"/>
          <w:sz w:val="22"/>
          <w:szCs w:val="22"/>
        </w:rPr>
        <w:t>Protégé</w:t>
      </w:r>
      <w:r w:rsidRPr="00B72541">
        <w:rPr>
          <w:rFonts w:ascii="Arial" w:hAnsi="Arial" w:cs="Arial"/>
          <w:sz w:val="22"/>
          <w:szCs w:val="22"/>
        </w:rPr>
        <w:t>, if another ontology with different feature values is opened in the interim.</w:t>
      </w:r>
    </w:p>
    <w:p w14:paraId="6E5AECE9" w14:textId="77777777" w:rsidR="005C0AC5" w:rsidRPr="00B72541" w:rsidRDefault="005C0AC5" w:rsidP="005C0AC5">
      <w:pPr>
        <w:rPr>
          <w:rFonts w:ascii="Arial" w:hAnsi="Arial" w:cs="Arial"/>
          <w:sz w:val="22"/>
          <w:szCs w:val="22"/>
        </w:rPr>
      </w:pPr>
    </w:p>
    <w:p w14:paraId="313FA041" w14:textId="5EC52C59" w:rsidR="005C0AC5" w:rsidRPr="00B72541" w:rsidRDefault="005C0AC5" w:rsidP="005C0AC5">
      <w:pPr>
        <w:rPr>
          <w:rFonts w:ascii="Arial" w:hAnsi="Arial" w:cs="Arial"/>
          <w:sz w:val="22"/>
          <w:szCs w:val="22"/>
        </w:rPr>
      </w:pPr>
      <w:r w:rsidRPr="00B72541">
        <w:rPr>
          <w:rFonts w:ascii="Arial" w:hAnsi="Arial" w:cs="Arial"/>
          <w:sz w:val="22"/>
          <w:szCs w:val="22"/>
        </w:rPr>
        <w:t>The disp</w:t>
      </w:r>
      <w:r w:rsidR="00C279AD">
        <w:rPr>
          <w:rFonts w:ascii="Arial" w:hAnsi="Arial" w:cs="Arial"/>
          <w:sz w:val="22"/>
          <w:szCs w:val="22"/>
        </w:rPr>
        <w:t xml:space="preserve">lay </w:t>
      </w:r>
      <w:r w:rsidR="006C0CBB">
        <w:rPr>
          <w:rFonts w:ascii="Arial" w:hAnsi="Arial" w:cs="Arial"/>
          <w:sz w:val="22"/>
          <w:szCs w:val="22"/>
        </w:rPr>
        <w:t xml:space="preserve">property </w:t>
      </w:r>
      <w:r w:rsidR="00C279AD">
        <w:rPr>
          <w:rFonts w:ascii="Arial" w:hAnsi="Arial" w:cs="Arial"/>
          <w:sz w:val="22"/>
          <w:szCs w:val="22"/>
        </w:rPr>
        <w:t>for ‘</w:t>
      </w:r>
      <w:proofErr w:type="spellStart"/>
      <w:r w:rsidR="00C279AD">
        <w:rPr>
          <w:rFonts w:ascii="Arial" w:hAnsi="Arial" w:cs="Arial"/>
          <w:sz w:val="22"/>
          <w:szCs w:val="22"/>
        </w:rPr>
        <w:t>RadL</w:t>
      </w:r>
      <w:r w:rsidRPr="00B72541">
        <w:rPr>
          <w:rFonts w:ascii="Arial" w:hAnsi="Arial" w:cs="Arial"/>
          <w:sz w:val="22"/>
          <w:szCs w:val="22"/>
        </w:rPr>
        <w:t>ex</w:t>
      </w:r>
      <w:proofErr w:type="spellEnd"/>
      <w:r w:rsidRPr="00B72541">
        <w:rPr>
          <w:rFonts w:ascii="Arial" w:hAnsi="Arial" w:cs="Arial"/>
          <w:sz w:val="22"/>
          <w:szCs w:val="22"/>
        </w:rPr>
        <w:t xml:space="preserve"> entity’ classes should be ‘</w:t>
      </w:r>
      <w:proofErr w:type="spellStart"/>
      <w:r w:rsidRPr="00B72541">
        <w:rPr>
          <w:rFonts w:ascii="Arial" w:hAnsi="Arial" w:cs="Arial"/>
          <w:sz w:val="22"/>
          <w:szCs w:val="22"/>
        </w:rPr>
        <w:t>Preferred_name</w:t>
      </w:r>
      <w:proofErr w:type="spellEnd"/>
      <w:r w:rsidRPr="00B72541">
        <w:rPr>
          <w:rFonts w:ascii="Arial" w:hAnsi="Arial" w:cs="Arial"/>
          <w:sz w:val="22"/>
          <w:szCs w:val="22"/>
        </w:rPr>
        <w:t>’. The</w:t>
      </w:r>
      <w:r w:rsidR="00C279AD">
        <w:rPr>
          <w:rFonts w:ascii="Arial" w:hAnsi="Arial" w:cs="Arial"/>
          <w:sz w:val="22"/>
          <w:szCs w:val="22"/>
        </w:rPr>
        <w:t xml:space="preserve"> display </w:t>
      </w:r>
      <w:r w:rsidR="006C0CBB">
        <w:rPr>
          <w:rFonts w:ascii="Arial" w:hAnsi="Arial" w:cs="Arial"/>
          <w:sz w:val="22"/>
          <w:szCs w:val="22"/>
        </w:rPr>
        <w:t xml:space="preserve">property </w:t>
      </w:r>
      <w:r w:rsidR="00C279AD">
        <w:rPr>
          <w:rFonts w:ascii="Arial" w:hAnsi="Arial" w:cs="Arial"/>
          <w:sz w:val="22"/>
          <w:szCs w:val="22"/>
        </w:rPr>
        <w:t xml:space="preserve">for ‘Obsolete </w:t>
      </w:r>
      <w:proofErr w:type="spellStart"/>
      <w:r w:rsidR="00C279AD">
        <w:rPr>
          <w:rFonts w:ascii="Arial" w:hAnsi="Arial" w:cs="Arial"/>
          <w:sz w:val="22"/>
          <w:szCs w:val="22"/>
        </w:rPr>
        <w:t>RadL</w:t>
      </w:r>
      <w:r w:rsidRPr="00B72541">
        <w:rPr>
          <w:rFonts w:ascii="Arial" w:hAnsi="Arial" w:cs="Arial"/>
          <w:sz w:val="22"/>
          <w:szCs w:val="22"/>
        </w:rPr>
        <w:t>ex</w:t>
      </w:r>
      <w:proofErr w:type="spellEnd"/>
      <w:r w:rsidRPr="00B72541">
        <w:rPr>
          <w:rFonts w:ascii="Arial" w:hAnsi="Arial" w:cs="Arial"/>
          <w:sz w:val="22"/>
          <w:szCs w:val="22"/>
        </w:rPr>
        <w:t xml:space="preserve"> term’ should be ‘</w:t>
      </w:r>
      <w:proofErr w:type="spellStart"/>
      <w:r w:rsidRPr="00B72541">
        <w:rPr>
          <w:rFonts w:ascii="Arial" w:hAnsi="Arial" w:cs="Arial"/>
          <w:sz w:val="22"/>
          <w:szCs w:val="22"/>
        </w:rPr>
        <w:t>Preferred_Name_for_</w:t>
      </w:r>
      <w:r w:rsidR="006B71EC">
        <w:rPr>
          <w:rFonts w:ascii="Arial" w:hAnsi="Arial" w:cs="Arial"/>
          <w:sz w:val="22"/>
          <w:szCs w:val="22"/>
        </w:rPr>
        <w:t>Obsolete</w:t>
      </w:r>
      <w:proofErr w:type="spellEnd"/>
      <w:r w:rsidR="006B71EC">
        <w:rPr>
          <w:rFonts w:ascii="Arial" w:hAnsi="Arial" w:cs="Arial"/>
          <w:sz w:val="22"/>
          <w:szCs w:val="22"/>
        </w:rPr>
        <w:t>’.  These can be set in the View tab by selecting “Custom rendering…”.  Check the “Render by Annotation Property” box then c</w:t>
      </w:r>
      <w:r w:rsidR="00D11C14">
        <w:rPr>
          <w:rFonts w:ascii="Arial" w:hAnsi="Arial" w:cs="Arial"/>
          <w:sz w:val="22"/>
          <w:szCs w:val="22"/>
        </w:rPr>
        <w:t>li</w:t>
      </w:r>
      <w:r w:rsidR="00BE407A">
        <w:rPr>
          <w:rFonts w:ascii="Arial" w:hAnsi="Arial" w:cs="Arial"/>
          <w:sz w:val="22"/>
          <w:szCs w:val="22"/>
        </w:rPr>
        <w:t xml:space="preserve">ck “Configure” and </w:t>
      </w:r>
      <w:r w:rsidR="006B71EC">
        <w:rPr>
          <w:rFonts w:ascii="Arial" w:hAnsi="Arial" w:cs="Arial"/>
          <w:sz w:val="22"/>
          <w:szCs w:val="22"/>
        </w:rPr>
        <w:t>add</w:t>
      </w:r>
      <w:r w:rsidRPr="00B72541">
        <w:rPr>
          <w:rFonts w:ascii="Arial" w:hAnsi="Arial" w:cs="Arial"/>
          <w:sz w:val="22"/>
          <w:szCs w:val="22"/>
        </w:rPr>
        <w:t xml:space="preserve"> those 2 annotations</w:t>
      </w:r>
      <w:r w:rsidR="006B71EC">
        <w:rPr>
          <w:rFonts w:ascii="Arial" w:hAnsi="Arial" w:cs="Arial"/>
          <w:sz w:val="22"/>
          <w:szCs w:val="22"/>
        </w:rPr>
        <w:t xml:space="preserve"> using the “Add annotation” symbol at the top left</w:t>
      </w:r>
      <w:r w:rsidRPr="00B72541">
        <w:rPr>
          <w:rFonts w:ascii="Arial" w:hAnsi="Arial" w:cs="Arial"/>
          <w:sz w:val="22"/>
          <w:szCs w:val="22"/>
        </w:rPr>
        <w:t>.</w:t>
      </w:r>
      <w:r w:rsidR="00CF3B50">
        <w:rPr>
          <w:rFonts w:ascii="Arial" w:hAnsi="Arial" w:cs="Arial"/>
          <w:sz w:val="22"/>
          <w:szCs w:val="22"/>
        </w:rPr>
        <w:t xml:space="preserve"> Move ‘</w:t>
      </w:r>
      <w:proofErr w:type="spellStart"/>
      <w:r w:rsidR="00CF3B50">
        <w:rPr>
          <w:rFonts w:ascii="Arial" w:hAnsi="Arial" w:cs="Arial"/>
          <w:sz w:val="22"/>
          <w:szCs w:val="22"/>
        </w:rPr>
        <w:t>Preferred_name</w:t>
      </w:r>
      <w:proofErr w:type="spellEnd"/>
      <w:r w:rsidR="00CF3B50">
        <w:rPr>
          <w:rFonts w:ascii="Arial" w:hAnsi="Arial" w:cs="Arial"/>
          <w:sz w:val="22"/>
          <w:szCs w:val="22"/>
        </w:rPr>
        <w:t xml:space="preserve">’ to the top of the list and </w:t>
      </w:r>
      <w:r w:rsidR="00CF3B50" w:rsidRPr="00B72541">
        <w:rPr>
          <w:rFonts w:ascii="Arial" w:hAnsi="Arial" w:cs="Arial"/>
          <w:sz w:val="22"/>
          <w:szCs w:val="22"/>
        </w:rPr>
        <w:t>‘</w:t>
      </w:r>
      <w:proofErr w:type="spellStart"/>
      <w:r w:rsidR="00CF3B50" w:rsidRPr="00B72541">
        <w:rPr>
          <w:rFonts w:ascii="Arial" w:hAnsi="Arial" w:cs="Arial"/>
          <w:sz w:val="22"/>
          <w:szCs w:val="22"/>
        </w:rPr>
        <w:t>Preferred_Name_for_</w:t>
      </w:r>
      <w:r w:rsidR="00CF3B50">
        <w:rPr>
          <w:rFonts w:ascii="Arial" w:hAnsi="Arial" w:cs="Arial"/>
          <w:sz w:val="22"/>
          <w:szCs w:val="22"/>
        </w:rPr>
        <w:t>Obsolete</w:t>
      </w:r>
      <w:proofErr w:type="spellEnd"/>
      <w:r w:rsidR="00CF3B50">
        <w:rPr>
          <w:rFonts w:ascii="Arial" w:hAnsi="Arial" w:cs="Arial"/>
          <w:sz w:val="22"/>
          <w:szCs w:val="22"/>
        </w:rPr>
        <w:t xml:space="preserve">’ second using the </w:t>
      </w:r>
      <w:proofErr w:type="spellStart"/>
      <w:r w:rsidR="00CF3B50">
        <w:rPr>
          <w:rFonts w:ascii="Arial" w:hAnsi="Arial" w:cs="Arial"/>
          <w:sz w:val="22"/>
          <w:szCs w:val="22"/>
        </w:rPr>
        <w:t>Move_up</w:t>
      </w:r>
      <w:proofErr w:type="spellEnd"/>
      <w:r w:rsidR="00CF3B50">
        <w:rPr>
          <w:rFonts w:ascii="Arial" w:hAnsi="Arial" w:cs="Arial"/>
          <w:sz w:val="22"/>
          <w:szCs w:val="22"/>
        </w:rPr>
        <w:t xml:space="preserve"> button.</w:t>
      </w:r>
    </w:p>
    <w:p w14:paraId="70F3AFF5" w14:textId="77777777" w:rsidR="005C0AC5" w:rsidRPr="00B72541" w:rsidRDefault="005C0AC5">
      <w:pPr>
        <w:rPr>
          <w:rFonts w:ascii="Arial" w:hAnsi="Arial" w:cs="Arial"/>
          <w:sz w:val="22"/>
          <w:szCs w:val="22"/>
        </w:rPr>
      </w:pPr>
    </w:p>
    <w:p w14:paraId="4FB23BBF" w14:textId="77777777" w:rsidR="00347C17" w:rsidRPr="00B72541" w:rsidRDefault="00347C17">
      <w:pPr>
        <w:rPr>
          <w:rFonts w:ascii="Arial" w:hAnsi="Arial" w:cs="Arial"/>
          <w:b/>
          <w:sz w:val="22"/>
          <w:szCs w:val="22"/>
          <w:u w:val="single"/>
        </w:rPr>
      </w:pPr>
      <w:r w:rsidRPr="00B72541">
        <w:rPr>
          <w:rFonts w:ascii="Arial" w:hAnsi="Arial" w:cs="Arial"/>
          <w:b/>
          <w:sz w:val="22"/>
          <w:szCs w:val="22"/>
          <w:u w:val="single"/>
        </w:rPr>
        <w:t>Overview</w:t>
      </w:r>
      <w:r w:rsidR="005C0AC5" w:rsidRPr="00B72541">
        <w:rPr>
          <w:rFonts w:ascii="Arial" w:hAnsi="Arial" w:cs="Arial"/>
          <w:b/>
          <w:sz w:val="22"/>
          <w:szCs w:val="22"/>
          <w:u w:val="single"/>
        </w:rPr>
        <w:t xml:space="preserve"> of the Transition from Frames to OWL</w:t>
      </w:r>
    </w:p>
    <w:p w14:paraId="03AADE0A" w14:textId="77777777" w:rsidR="00347C17" w:rsidRPr="00B72541" w:rsidRDefault="00347C17">
      <w:pPr>
        <w:rPr>
          <w:rFonts w:ascii="Arial" w:hAnsi="Arial" w:cs="Arial"/>
          <w:sz w:val="22"/>
          <w:szCs w:val="22"/>
        </w:rPr>
      </w:pPr>
      <w:r w:rsidRPr="00B72541">
        <w:rPr>
          <w:rFonts w:ascii="Arial" w:hAnsi="Arial" w:cs="Arial"/>
          <w:sz w:val="22"/>
          <w:szCs w:val="22"/>
        </w:rPr>
        <w:t>In Frames, a class can have Slots, and the value of a slot can be specified as being another class, an instance, a number, a string, etc.  In OWL, a class can have Properties and Annotations.  Properties are considered to be meaningful to the specification of the class, and are usually filled with another class or an instance.  Annotatio</w:t>
      </w:r>
      <w:r w:rsidR="004470D5" w:rsidRPr="00B72541">
        <w:rPr>
          <w:rFonts w:ascii="Arial" w:hAnsi="Arial" w:cs="Arial"/>
          <w:sz w:val="22"/>
          <w:szCs w:val="22"/>
        </w:rPr>
        <w:t>ns, however, are generally meta</w:t>
      </w:r>
      <w:r w:rsidRPr="00B72541">
        <w:rPr>
          <w:rFonts w:ascii="Arial" w:hAnsi="Arial" w:cs="Arial"/>
          <w:sz w:val="22"/>
          <w:szCs w:val="22"/>
        </w:rPr>
        <w:t>data that are not relevant to the meaning of a class</w:t>
      </w:r>
      <w:r w:rsidR="004470D5" w:rsidRPr="00B72541">
        <w:rPr>
          <w:rFonts w:ascii="Arial" w:hAnsi="Arial" w:cs="Arial"/>
          <w:sz w:val="22"/>
          <w:szCs w:val="22"/>
        </w:rPr>
        <w:t xml:space="preserve"> in the context of the ontology,</w:t>
      </w:r>
      <w:r w:rsidRPr="00B72541">
        <w:rPr>
          <w:rFonts w:ascii="Arial" w:hAnsi="Arial" w:cs="Arial"/>
          <w:sz w:val="22"/>
          <w:szCs w:val="22"/>
        </w:rPr>
        <w:t xml:space="preserve"> but are information about that ontology entity that may be useful to a user, such as date the class was created, what the source was for the concept, etc.</w:t>
      </w:r>
      <w:r w:rsidR="004470D5" w:rsidRPr="00B72541">
        <w:rPr>
          <w:rFonts w:ascii="Arial" w:hAnsi="Arial" w:cs="Arial"/>
          <w:sz w:val="22"/>
          <w:szCs w:val="22"/>
        </w:rPr>
        <w:t xml:space="preserve">  The rest of this document indicates how the various frames slots were converted for the OWL version.  The starting point for the converter was a program that was developed to convert the Foundational Model of Anatomy (FMA) into OWL format.   This was then customized to the particular slots in </w:t>
      </w:r>
      <w:proofErr w:type="spellStart"/>
      <w:r w:rsidR="004470D5" w:rsidRPr="00B72541">
        <w:rPr>
          <w:rFonts w:ascii="Arial" w:hAnsi="Arial" w:cs="Arial"/>
          <w:sz w:val="22"/>
          <w:szCs w:val="22"/>
        </w:rPr>
        <w:t>RadLex</w:t>
      </w:r>
      <w:proofErr w:type="spellEnd"/>
      <w:r w:rsidR="004470D5" w:rsidRPr="00B72541">
        <w:rPr>
          <w:rFonts w:ascii="Arial" w:hAnsi="Arial" w:cs="Arial"/>
          <w:sz w:val="22"/>
          <w:szCs w:val="22"/>
        </w:rPr>
        <w:t>.</w:t>
      </w:r>
    </w:p>
    <w:p w14:paraId="4D14DC54" w14:textId="77777777" w:rsidR="00347C17" w:rsidRPr="00B72541" w:rsidRDefault="00347C17">
      <w:pPr>
        <w:rPr>
          <w:rFonts w:ascii="Arial" w:hAnsi="Arial" w:cs="Arial"/>
          <w:b/>
          <w:sz w:val="22"/>
          <w:szCs w:val="22"/>
        </w:rPr>
      </w:pPr>
    </w:p>
    <w:p w14:paraId="34557349" w14:textId="77777777" w:rsidR="00091B4E" w:rsidRPr="00B72541" w:rsidRDefault="00091B4E">
      <w:pPr>
        <w:rPr>
          <w:rFonts w:ascii="Arial" w:hAnsi="Arial" w:cs="Arial"/>
          <w:b/>
          <w:sz w:val="22"/>
          <w:szCs w:val="22"/>
        </w:rPr>
      </w:pPr>
      <w:r w:rsidRPr="00B72541">
        <w:rPr>
          <w:rFonts w:ascii="Arial" w:hAnsi="Arial" w:cs="Arial"/>
          <w:b/>
          <w:sz w:val="22"/>
          <w:szCs w:val="22"/>
        </w:rPr>
        <w:t xml:space="preserve">Default </w:t>
      </w:r>
      <w:proofErr w:type="spellStart"/>
      <w:r w:rsidRPr="00B72541">
        <w:rPr>
          <w:rFonts w:ascii="Arial" w:hAnsi="Arial" w:cs="Arial"/>
          <w:b/>
          <w:sz w:val="22"/>
          <w:szCs w:val="22"/>
        </w:rPr>
        <w:t>Cls</w:t>
      </w:r>
      <w:proofErr w:type="spellEnd"/>
      <w:r w:rsidRPr="00B72541">
        <w:rPr>
          <w:rFonts w:ascii="Arial" w:hAnsi="Arial" w:cs="Arial"/>
          <w:b/>
          <w:sz w:val="22"/>
          <w:szCs w:val="22"/>
        </w:rPr>
        <w:t xml:space="preserve"> valued slot conversion</w:t>
      </w:r>
    </w:p>
    <w:p w14:paraId="4D347928" w14:textId="77777777" w:rsidR="00140151" w:rsidRPr="00B72541" w:rsidRDefault="00105011">
      <w:pPr>
        <w:rPr>
          <w:rFonts w:ascii="Arial" w:hAnsi="Arial" w:cs="Arial"/>
          <w:sz w:val="22"/>
          <w:szCs w:val="22"/>
        </w:rPr>
      </w:pPr>
      <w:r w:rsidRPr="00B72541">
        <w:rPr>
          <w:rFonts w:ascii="Arial" w:hAnsi="Arial" w:cs="Arial"/>
          <w:sz w:val="22"/>
          <w:szCs w:val="22"/>
        </w:rPr>
        <w:t xml:space="preserve">The "default" conversion for </w:t>
      </w:r>
      <w:proofErr w:type="spellStart"/>
      <w:r w:rsidRPr="00B72541">
        <w:rPr>
          <w:rFonts w:ascii="Arial" w:hAnsi="Arial" w:cs="Arial"/>
          <w:sz w:val="22"/>
          <w:szCs w:val="22"/>
        </w:rPr>
        <w:t>Cls</w:t>
      </w:r>
      <w:proofErr w:type="spellEnd"/>
      <w:r w:rsidRPr="00B72541">
        <w:rPr>
          <w:rFonts w:ascii="Arial" w:hAnsi="Arial" w:cs="Arial"/>
          <w:sz w:val="22"/>
          <w:szCs w:val="22"/>
        </w:rPr>
        <w:t xml:space="preserve"> valued slots from Frames is to convert them to existential (some values from) restrictions on OWL object properties. So, if </w:t>
      </w:r>
      <w:r w:rsidR="009A022C" w:rsidRPr="00B72541">
        <w:rPr>
          <w:rFonts w:ascii="Arial" w:hAnsi="Arial" w:cs="Arial"/>
          <w:sz w:val="22"/>
          <w:szCs w:val="22"/>
        </w:rPr>
        <w:t>"heart"</w:t>
      </w:r>
      <w:r w:rsidRPr="00B72541">
        <w:rPr>
          <w:rFonts w:ascii="Arial" w:hAnsi="Arial" w:cs="Arial"/>
          <w:sz w:val="22"/>
          <w:szCs w:val="22"/>
        </w:rPr>
        <w:t xml:space="preserve"> and </w:t>
      </w:r>
      <w:r w:rsidR="009A022C" w:rsidRPr="00B72541">
        <w:rPr>
          <w:rFonts w:ascii="Arial" w:hAnsi="Arial" w:cs="Arial"/>
          <w:sz w:val="22"/>
          <w:szCs w:val="22"/>
        </w:rPr>
        <w:t>"apex of heart"</w:t>
      </w:r>
      <w:r w:rsidRPr="00B72541">
        <w:rPr>
          <w:rFonts w:ascii="Arial" w:hAnsi="Arial" w:cs="Arial"/>
          <w:sz w:val="22"/>
          <w:szCs w:val="22"/>
        </w:rPr>
        <w:t xml:space="preserve"> are classes in Frames, </w:t>
      </w:r>
      <w:proofErr w:type="spellStart"/>
      <w:r w:rsidR="009A022C" w:rsidRPr="00B72541">
        <w:rPr>
          <w:rFonts w:ascii="Arial" w:hAnsi="Arial" w:cs="Arial"/>
          <w:i/>
          <w:sz w:val="22"/>
          <w:szCs w:val="22"/>
        </w:rPr>
        <w:t>has_regional_part</w:t>
      </w:r>
      <w:proofErr w:type="spellEnd"/>
      <w:r w:rsidRPr="00B72541">
        <w:rPr>
          <w:rFonts w:ascii="Arial" w:hAnsi="Arial" w:cs="Arial"/>
          <w:sz w:val="22"/>
          <w:szCs w:val="22"/>
        </w:rPr>
        <w:t xml:space="preserve"> is a Frames slot, and</w:t>
      </w:r>
      <w:r w:rsidR="00091B4E" w:rsidRPr="00B72541">
        <w:rPr>
          <w:rFonts w:ascii="Arial" w:hAnsi="Arial" w:cs="Arial"/>
          <w:sz w:val="22"/>
          <w:szCs w:val="22"/>
        </w:rPr>
        <w:t xml:space="preserve"> we have the assertion</w:t>
      </w:r>
    </w:p>
    <w:p w14:paraId="7118D1DD" w14:textId="77777777" w:rsidR="00105011" w:rsidRPr="00B72541" w:rsidRDefault="00105011">
      <w:pPr>
        <w:rPr>
          <w:rFonts w:ascii="Arial" w:hAnsi="Arial" w:cs="Arial"/>
          <w:sz w:val="22"/>
          <w:szCs w:val="22"/>
        </w:rPr>
      </w:pPr>
    </w:p>
    <w:p w14:paraId="6037FF6C" w14:textId="77777777" w:rsidR="00105011" w:rsidRPr="00B72541" w:rsidRDefault="009A022C">
      <w:pPr>
        <w:rPr>
          <w:rFonts w:ascii="Arial" w:hAnsi="Arial" w:cs="Arial"/>
          <w:sz w:val="22"/>
          <w:szCs w:val="22"/>
        </w:rPr>
      </w:pPr>
      <w:r w:rsidRPr="00B72541">
        <w:rPr>
          <w:rFonts w:ascii="Arial" w:hAnsi="Arial" w:cs="Arial"/>
          <w:sz w:val="22"/>
          <w:szCs w:val="22"/>
        </w:rPr>
        <w:t xml:space="preserve">"heart" </w:t>
      </w:r>
      <w:proofErr w:type="spellStart"/>
      <w:r w:rsidRPr="00B72541">
        <w:rPr>
          <w:rFonts w:ascii="Arial" w:hAnsi="Arial" w:cs="Arial"/>
          <w:i/>
          <w:sz w:val="22"/>
          <w:szCs w:val="22"/>
        </w:rPr>
        <w:t>has_regional_part</w:t>
      </w:r>
      <w:proofErr w:type="spellEnd"/>
      <w:r w:rsidRPr="00B72541">
        <w:rPr>
          <w:rFonts w:ascii="Arial" w:hAnsi="Arial" w:cs="Arial"/>
          <w:sz w:val="22"/>
          <w:szCs w:val="22"/>
        </w:rPr>
        <w:t xml:space="preserve"> "apex of heart"</w:t>
      </w:r>
    </w:p>
    <w:p w14:paraId="5F4EC10D" w14:textId="77777777" w:rsidR="00091B4E" w:rsidRPr="00B72541" w:rsidRDefault="00091B4E">
      <w:pPr>
        <w:rPr>
          <w:rFonts w:ascii="Arial" w:hAnsi="Arial" w:cs="Arial"/>
          <w:sz w:val="22"/>
          <w:szCs w:val="22"/>
        </w:rPr>
      </w:pPr>
    </w:p>
    <w:p w14:paraId="6B51025C" w14:textId="77777777" w:rsidR="00091B4E" w:rsidRPr="00B72541" w:rsidRDefault="00091B4E">
      <w:pPr>
        <w:rPr>
          <w:rFonts w:ascii="Arial" w:hAnsi="Arial" w:cs="Arial"/>
          <w:sz w:val="22"/>
          <w:szCs w:val="22"/>
        </w:rPr>
      </w:pPr>
      <w:r w:rsidRPr="00B72541">
        <w:rPr>
          <w:rFonts w:ascii="Arial" w:hAnsi="Arial" w:cs="Arial"/>
          <w:sz w:val="22"/>
          <w:szCs w:val="22"/>
        </w:rPr>
        <w:lastRenderedPageBreak/>
        <w:t xml:space="preserve">then we would generate the following in OWL (where </w:t>
      </w:r>
      <w:r w:rsidR="009A022C" w:rsidRPr="00B72541">
        <w:rPr>
          <w:rFonts w:ascii="Arial" w:hAnsi="Arial" w:cs="Arial"/>
          <w:sz w:val="22"/>
          <w:szCs w:val="22"/>
        </w:rPr>
        <w:t xml:space="preserve">we have created analogous classes "heart" and "apex of heart" as well as an object property </w:t>
      </w:r>
      <w:proofErr w:type="spellStart"/>
      <w:r w:rsidR="009A022C" w:rsidRPr="00B72541">
        <w:rPr>
          <w:rFonts w:ascii="Arial" w:hAnsi="Arial" w:cs="Arial"/>
          <w:i/>
          <w:sz w:val="22"/>
          <w:szCs w:val="22"/>
        </w:rPr>
        <w:t>has_regional_part</w:t>
      </w:r>
      <w:proofErr w:type="spellEnd"/>
      <w:r w:rsidRPr="00B72541">
        <w:rPr>
          <w:rFonts w:ascii="Arial" w:hAnsi="Arial" w:cs="Arial"/>
          <w:sz w:val="22"/>
          <w:szCs w:val="22"/>
        </w:rPr>
        <w:t>):</w:t>
      </w:r>
    </w:p>
    <w:p w14:paraId="1DD4802E" w14:textId="77777777" w:rsidR="00091B4E" w:rsidRPr="00B72541" w:rsidRDefault="00091B4E">
      <w:pPr>
        <w:rPr>
          <w:rFonts w:ascii="Arial" w:hAnsi="Arial" w:cs="Arial"/>
          <w:sz w:val="22"/>
          <w:szCs w:val="22"/>
        </w:rPr>
      </w:pPr>
    </w:p>
    <w:p w14:paraId="7C4628D1" w14:textId="77777777" w:rsidR="00091B4E" w:rsidRPr="00B72541" w:rsidRDefault="009A022C">
      <w:pPr>
        <w:rPr>
          <w:rFonts w:ascii="Arial" w:hAnsi="Arial" w:cs="Arial"/>
          <w:sz w:val="22"/>
          <w:szCs w:val="22"/>
        </w:rPr>
      </w:pPr>
      <w:r w:rsidRPr="00B72541">
        <w:rPr>
          <w:rFonts w:ascii="Arial" w:hAnsi="Arial" w:cs="Arial"/>
          <w:sz w:val="22"/>
          <w:szCs w:val="22"/>
        </w:rPr>
        <w:t xml:space="preserve">"heart" </w:t>
      </w:r>
      <w:proofErr w:type="spellStart"/>
      <w:r w:rsidR="00091B4E" w:rsidRPr="00B72541">
        <w:rPr>
          <w:rFonts w:ascii="Arial" w:hAnsi="Arial" w:cs="Arial"/>
          <w:i/>
          <w:sz w:val="22"/>
          <w:szCs w:val="22"/>
        </w:rPr>
        <w:t>subClassOf</w:t>
      </w:r>
      <w:proofErr w:type="spellEnd"/>
      <w:r w:rsidR="00091B4E" w:rsidRPr="00B72541">
        <w:rPr>
          <w:rFonts w:ascii="Arial" w:hAnsi="Arial" w:cs="Arial"/>
          <w:sz w:val="22"/>
          <w:szCs w:val="22"/>
        </w:rPr>
        <w:t xml:space="preserve"> (</w:t>
      </w:r>
      <w:proofErr w:type="spellStart"/>
      <w:r w:rsidRPr="00B72541">
        <w:rPr>
          <w:rFonts w:ascii="Arial" w:hAnsi="Arial" w:cs="Arial"/>
          <w:i/>
          <w:sz w:val="22"/>
          <w:szCs w:val="22"/>
        </w:rPr>
        <w:t>has_regional_part</w:t>
      </w:r>
      <w:proofErr w:type="spellEnd"/>
      <w:r w:rsidRPr="00B72541">
        <w:rPr>
          <w:rFonts w:ascii="Arial" w:hAnsi="Arial" w:cs="Arial"/>
          <w:sz w:val="22"/>
          <w:szCs w:val="22"/>
        </w:rPr>
        <w:t xml:space="preserve"> </w:t>
      </w:r>
      <w:r w:rsidR="00091B4E" w:rsidRPr="00B72541">
        <w:rPr>
          <w:rFonts w:ascii="Arial" w:hAnsi="Arial" w:cs="Arial"/>
          <w:sz w:val="22"/>
          <w:szCs w:val="22"/>
        </w:rPr>
        <w:t xml:space="preserve">some </w:t>
      </w:r>
      <w:r w:rsidRPr="00B72541">
        <w:rPr>
          <w:rFonts w:ascii="Arial" w:hAnsi="Arial" w:cs="Arial"/>
          <w:sz w:val="22"/>
          <w:szCs w:val="22"/>
        </w:rPr>
        <w:t>"apex of heart"</w:t>
      </w:r>
      <w:r w:rsidR="00091B4E" w:rsidRPr="00B72541">
        <w:rPr>
          <w:rFonts w:ascii="Arial" w:hAnsi="Arial" w:cs="Arial"/>
          <w:sz w:val="22"/>
          <w:szCs w:val="22"/>
        </w:rPr>
        <w:t>)</w:t>
      </w:r>
      <w:r w:rsidR="004470D5" w:rsidRPr="00B72541">
        <w:rPr>
          <w:rFonts w:ascii="Arial" w:hAnsi="Arial" w:cs="Arial"/>
          <w:sz w:val="22"/>
          <w:szCs w:val="22"/>
        </w:rPr>
        <w:t>, i.e. “heart” is a subclass of the set of things which have an “apex of heart” as a regional part.</w:t>
      </w:r>
    </w:p>
    <w:p w14:paraId="2A98DE67" w14:textId="77777777" w:rsidR="00091B4E" w:rsidRPr="00B72541" w:rsidRDefault="00091B4E">
      <w:pPr>
        <w:rPr>
          <w:rFonts w:ascii="Arial" w:hAnsi="Arial" w:cs="Arial"/>
          <w:sz w:val="22"/>
          <w:szCs w:val="22"/>
        </w:rPr>
      </w:pPr>
    </w:p>
    <w:p w14:paraId="4598CE4A" w14:textId="77777777" w:rsidR="00091B4E" w:rsidRPr="00B72541" w:rsidRDefault="00091B4E">
      <w:pPr>
        <w:rPr>
          <w:rFonts w:ascii="Arial" w:hAnsi="Arial" w:cs="Arial"/>
          <w:sz w:val="22"/>
          <w:szCs w:val="22"/>
        </w:rPr>
      </w:pPr>
      <w:r w:rsidRPr="00B72541">
        <w:rPr>
          <w:rFonts w:ascii="Arial" w:hAnsi="Arial" w:cs="Arial"/>
          <w:sz w:val="22"/>
          <w:szCs w:val="22"/>
        </w:rPr>
        <w:t xml:space="preserve">The following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slots were converted using this procedure:</w:t>
      </w:r>
    </w:p>
    <w:p w14:paraId="122EC18E" w14:textId="77777777" w:rsidR="00984CDC" w:rsidRPr="00B72541" w:rsidRDefault="00984CDC">
      <w:pPr>
        <w:rPr>
          <w:rFonts w:ascii="Arial" w:hAnsi="Arial" w:cs="Arial"/>
          <w:sz w:val="22"/>
          <w:szCs w:val="22"/>
        </w:rPr>
      </w:pPr>
    </w:p>
    <w:p w14:paraId="26C421CE"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Anterior_to</w:t>
      </w:r>
      <w:proofErr w:type="spellEnd"/>
    </w:p>
    <w:p w14:paraId="4D519EAC"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Attaches_to</w:t>
      </w:r>
      <w:proofErr w:type="spellEnd"/>
    </w:p>
    <w:p w14:paraId="4F41073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Blood_Supply_of</w:t>
      </w:r>
      <w:proofErr w:type="spellEnd"/>
    </w:p>
    <w:p w14:paraId="0CBEEE47"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Bounded_by</w:t>
      </w:r>
      <w:proofErr w:type="spellEnd"/>
    </w:p>
    <w:p w14:paraId="13C7C1BC" w14:textId="77777777" w:rsidR="00091B4E" w:rsidRPr="00B72541" w:rsidRDefault="00091B4E" w:rsidP="00091B4E">
      <w:pPr>
        <w:rPr>
          <w:rFonts w:ascii="Arial" w:hAnsi="Arial" w:cs="Arial"/>
          <w:i/>
          <w:sz w:val="22"/>
          <w:szCs w:val="22"/>
        </w:rPr>
      </w:pPr>
      <w:r w:rsidRPr="00B72541">
        <w:rPr>
          <w:rFonts w:ascii="Arial" w:hAnsi="Arial" w:cs="Arial"/>
          <w:i/>
          <w:sz w:val="22"/>
          <w:szCs w:val="22"/>
        </w:rPr>
        <w:t>Bounds</w:t>
      </w:r>
    </w:p>
    <w:p w14:paraId="715FF5A7"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Branch_Of</w:t>
      </w:r>
      <w:proofErr w:type="spellEnd"/>
    </w:p>
    <w:p w14:paraId="095FF5E4"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Branch_Part_of</w:t>
      </w:r>
      <w:proofErr w:type="spellEnd"/>
    </w:p>
    <w:p w14:paraId="4168E6CC"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Constitutional_Part_Of</w:t>
      </w:r>
      <w:proofErr w:type="spellEnd"/>
    </w:p>
    <w:p w14:paraId="706AF813"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Contained_In</w:t>
      </w:r>
      <w:proofErr w:type="spellEnd"/>
    </w:p>
    <w:p w14:paraId="52BBD42E" w14:textId="77777777" w:rsidR="00091B4E" w:rsidRPr="00B72541" w:rsidRDefault="00091B4E" w:rsidP="00091B4E">
      <w:pPr>
        <w:rPr>
          <w:rFonts w:ascii="Arial" w:hAnsi="Arial" w:cs="Arial"/>
          <w:i/>
          <w:sz w:val="22"/>
          <w:szCs w:val="22"/>
        </w:rPr>
      </w:pPr>
      <w:r w:rsidRPr="00B72541">
        <w:rPr>
          <w:rFonts w:ascii="Arial" w:hAnsi="Arial" w:cs="Arial"/>
          <w:i/>
          <w:sz w:val="22"/>
          <w:szCs w:val="22"/>
        </w:rPr>
        <w:t>Contains</w:t>
      </w:r>
    </w:p>
    <w:p w14:paraId="0AC7DC7B"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Continuous_With</w:t>
      </w:r>
      <w:proofErr w:type="spellEnd"/>
    </w:p>
    <w:p w14:paraId="30620026"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Distal_to</w:t>
      </w:r>
      <w:proofErr w:type="spellEnd"/>
    </w:p>
    <w:p w14:paraId="3AAC84C0"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Drains_Into</w:t>
      </w:r>
      <w:proofErr w:type="spellEnd"/>
    </w:p>
    <w:p w14:paraId="076D9684"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External_to</w:t>
      </w:r>
      <w:proofErr w:type="spellEnd"/>
    </w:p>
    <w:p w14:paraId="1233F47D"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Has_Blood_Supply</w:t>
      </w:r>
      <w:proofErr w:type="spellEnd"/>
    </w:p>
    <w:p w14:paraId="6E370B2A"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Has_Branch</w:t>
      </w:r>
      <w:proofErr w:type="spellEnd"/>
    </w:p>
    <w:p w14:paraId="50B44D75" w14:textId="77777777" w:rsidR="00091B4E" w:rsidRPr="00B72541" w:rsidRDefault="00091B4E" w:rsidP="00091B4E">
      <w:pPr>
        <w:rPr>
          <w:rFonts w:ascii="Arial" w:hAnsi="Arial" w:cs="Arial"/>
          <w:i/>
          <w:sz w:val="22"/>
          <w:szCs w:val="22"/>
        </w:rPr>
      </w:pPr>
      <w:r w:rsidRPr="00B72541">
        <w:rPr>
          <w:rFonts w:ascii="Arial" w:hAnsi="Arial" w:cs="Arial"/>
          <w:i/>
          <w:sz w:val="22"/>
          <w:szCs w:val="22"/>
        </w:rPr>
        <w:t>Has_Branch_Part</w:t>
      </w:r>
    </w:p>
    <w:p w14:paraId="300C5D71"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Has_Constitutional_Part</w:t>
      </w:r>
      <w:proofErr w:type="spellEnd"/>
    </w:p>
    <w:p w14:paraId="65698D04"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Has_Entrapment_Site</w:t>
      </w:r>
      <w:proofErr w:type="spellEnd"/>
    </w:p>
    <w:p w14:paraId="1D53D1E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Has_Innervation_Source</w:t>
      </w:r>
      <w:proofErr w:type="spellEnd"/>
    </w:p>
    <w:p w14:paraId="33A889FF"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Has_insertion</w:t>
      </w:r>
      <w:proofErr w:type="spellEnd"/>
    </w:p>
    <w:p w14:paraId="63C2D7DF"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Has_Member</w:t>
      </w:r>
      <w:proofErr w:type="spellEnd"/>
    </w:p>
    <w:p w14:paraId="44E076DB"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Has_origin</w:t>
      </w:r>
      <w:proofErr w:type="spellEnd"/>
    </w:p>
    <w:p w14:paraId="723C782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Has_Part</w:t>
      </w:r>
      <w:proofErr w:type="spellEnd"/>
    </w:p>
    <w:p w14:paraId="14DABD7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Has_Regional_Part</w:t>
      </w:r>
      <w:proofErr w:type="spellEnd"/>
    </w:p>
    <w:p w14:paraId="26A3991C"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Inferior_to</w:t>
      </w:r>
      <w:proofErr w:type="spellEnd"/>
    </w:p>
    <w:p w14:paraId="6D358BF4" w14:textId="77777777" w:rsidR="00091B4E" w:rsidRPr="00B72541" w:rsidRDefault="00091B4E" w:rsidP="00091B4E">
      <w:pPr>
        <w:rPr>
          <w:rFonts w:ascii="Arial" w:hAnsi="Arial" w:cs="Arial"/>
          <w:i/>
          <w:sz w:val="22"/>
          <w:szCs w:val="22"/>
        </w:rPr>
      </w:pPr>
      <w:r w:rsidRPr="00B72541">
        <w:rPr>
          <w:rFonts w:ascii="Arial" w:hAnsi="Arial" w:cs="Arial"/>
          <w:i/>
          <w:sz w:val="22"/>
          <w:szCs w:val="22"/>
        </w:rPr>
        <w:t>Innervates</w:t>
      </w:r>
    </w:p>
    <w:p w14:paraId="3A47061A"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Insertion_of</w:t>
      </w:r>
      <w:proofErr w:type="spellEnd"/>
    </w:p>
    <w:p w14:paraId="51C1F407"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Lymphatic_Drainage</w:t>
      </w:r>
      <w:proofErr w:type="spellEnd"/>
    </w:p>
    <w:p w14:paraId="18BB8F8E"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Lymphatic_Drainage_Of</w:t>
      </w:r>
      <w:proofErr w:type="spellEnd"/>
    </w:p>
    <w:p w14:paraId="6E7EFA5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Member_Of</w:t>
      </w:r>
      <w:proofErr w:type="spellEnd"/>
    </w:p>
    <w:p w14:paraId="18571847"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Origin_of</w:t>
      </w:r>
      <w:proofErr w:type="spellEnd"/>
    </w:p>
    <w:p w14:paraId="604B1DA7"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Part_Of</w:t>
      </w:r>
      <w:proofErr w:type="spellEnd"/>
    </w:p>
    <w:p w14:paraId="3CBD82E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Posterior_to</w:t>
      </w:r>
      <w:proofErr w:type="spellEnd"/>
    </w:p>
    <w:p w14:paraId="4D53E60E"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Projects_From</w:t>
      </w:r>
      <w:proofErr w:type="spellEnd"/>
    </w:p>
    <w:p w14:paraId="26AD96E1"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Projects_To</w:t>
      </w:r>
      <w:proofErr w:type="spellEnd"/>
    </w:p>
    <w:p w14:paraId="6C820FE0"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Proximal_to</w:t>
      </w:r>
      <w:proofErr w:type="spellEnd"/>
    </w:p>
    <w:p w14:paraId="54A7F1EB"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Receives_attachment_from</w:t>
      </w:r>
      <w:proofErr w:type="spellEnd"/>
    </w:p>
    <w:p w14:paraId="49F8B3CA"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Receives_Drainage_From</w:t>
      </w:r>
      <w:proofErr w:type="spellEnd"/>
    </w:p>
    <w:p w14:paraId="65162A0B"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Receives_Input_From</w:t>
      </w:r>
      <w:proofErr w:type="spellEnd"/>
    </w:p>
    <w:p w14:paraId="1E57C3C9"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Receives_Projection_From</w:t>
      </w:r>
      <w:proofErr w:type="spellEnd"/>
    </w:p>
    <w:p w14:paraId="27FEBD0E"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Regional_Part_Of</w:t>
      </w:r>
      <w:proofErr w:type="spellEnd"/>
    </w:p>
    <w:p w14:paraId="72A77D0D"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Related_modality</w:t>
      </w:r>
      <w:proofErr w:type="spellEnd"/>
    </w:p>
    <w:p w14:paraId="1E755A0E"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lastRenderedPageBreak/>
        <w:t>Segment_Of</w:t>
      </w:r>
      <w:proofErr w:type="spellEnd"/>
    </w:p>
    <w:p w14:paraId="170C8828"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Sends_Output_To</w:t>
      </w:r>
      <w:proofErr w:type="spellEnd"/>
    </w:p>
    <w:p w14:paraId="56D01B6E"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Superior_to</w:t>
      </w:r>
      <w:proofErr w:type="spellEnd"/>
    </w:p>
    <w:p w14:paraId="08B92DF2"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Surrounded_by</w:t>
      </w:r>
      <w:proofErr w:type="spellEnd"/>
    </w:p>
    <w:p w14:paraId="43244E5E" w14:textId="77777777" w:rsidR="00091B4E" w:rsidRPr="00B72541" w:rsidRDefault="00091B4E" w:rsidP="00091B4E">
      <w:pPr>
        <w:rPr>
          <w:rFonts w:ascii="Arial" w:hAnsi="Arial" w:cs="Arial"/>
          <w:i/>
          <w:sz w:val="22"/>
          <w:szCs w:val="22"/>
        </w:rPr>
      </w:pPr>
      <w:r w:rsidRPr="00B72541">
        <w:rPr>
          <w:rFonts w:ascii="Arial" w:hAnsi="Arial" w:cs="Arial"/>
          <w:i/>
          <w:sz w:val="22"/>
          <w:szCs w:val="22"/>
        </w:rPr>
        <w:t>Surrounds</w:t>
      </w:r>
    </w:p>
    <w:p w14:paraId="62DF417D" w14:textId="77777777" w:rsidR="00091B4E" w:rsidRPr="00B72541" w:rsidRDefault="00091B4E" w:rsidP="00091B4E">
      <w:pPr>
        <w:rPr>
          <w:rFonts w:ascii="Arial" w:hAnsi="Arial" w:cs="Arial"/>
          <w:i/>
          <w:sz w:val="22"/>
          <w:szCs w:val="22"/>
        </w:rPr>
      </w:pPr>
      <w:proofErr w:type="spellStart"/>
      <w:r w:rsidRPr="00B72541">
        <w:rPr>
          <w:rFonts w:ascii="Arial" w:hAnsi="Arial" w:cs="Arial"/>
          <w:i/>
          <w:sz w:val="22"/>
          <w:szCs w:val="22"/>
        </w:rPr>
        <w:t>Tributary_Of</w:t>
      </w:r>
      <w:proofErr w:type="spellEnd"/>
    </w:p>
    <w:p w14:paraId="29E05458" w14:textId="77777777" w:rsidR="00984CDC" w:rsidRPr="00B72541" w:rsidRDefault="00984CDC" w:rsidP="00091B4E">
      <w:pPr>
        <w:rPr>
          <w:rFonts w:ascii="Arial" w:hAnsi="Arial" w:cs="Arial"/>
          <w:sz w:val="22"/>
          <w:szCs w:val="22"/>
        </w:rPr>
      </w:pPr>
    </w:p>
    <w:p w14:paraId="1E107815" w14:textId="77777777" w:rsidR="00C206C4" w:rsidRPr="00B72541" w:rsidRDefault="00C206C4" w:rsidP="00091B4E">
      <w:pPr>
        <w:rPr>
          <w:rFonts w:ascii="Arial" w:hAnsi="Arial" w:cs="Arial"/>
          <w:sz w:val="22"/>
          <w:szCs w:val="22"/>
        </w:rPr>
      </w:pPr>
    </w:p>
    <w:p w14:paraId="78DB755F" w14:textId="77777777" w:rsidR="00984CDC" w:rsidRPr="00B72541" w:rsidRDefault="00984CDC" w:rsidP="00091B4E">
      <w:pPr>
        <w:rPr>
          <w:rFonts w:ascii="Arial" w:hAnsi="Arial" w:cs="Arial"/>
          <w:b/>
          <w:sz w:val="22"/>
          <w:szCs w:val="22"/>
        </w:rPr>
      </w:pPr>
      <w:r w:rsidRPr="00B72541">
        <w:rPr>
          <w:rFonts w:ascii="Arial" w:hAnsi="Arial" w:cs="Arial"/>
          <w:b/>
          <w:sz w:val="22"/>
          <w:szCs w:val="22"/>
        </w:rPr>
        <w:t>Slots omitted from conversion</w:t>
      </w:r>
    </w:p>
    <w:p w14:paraId="1632C31D" w14:textId="77777777" w:rsidR="002456FC" w:rsidRPr="00B72541" w:rsidRDefault="00984CDC" w:rsidP="00091B4E">
      <w:pPr>
        <w:rPr>
          <w:rFonts w:ascii="Arial" w:hAnsi="Arial" w:cs="Arial"/>
          <w:sz w:val="22"/>
          <w:szCs w:val="22"/>
        </w:rPr>
      </w:pPr>
      <w:r w:rsidRPr="00B72541">
        <w:rPr>
          <w:rFonts w:ascii="Arial" w:hAnsi="Arial" w:cs="Arial"/>
          <w:sz w:val="22"/>
          <w:szCs w:val="22"/>
        </w:rPr>
        <w:t>Some slots were not converted from Frames into OWL. There are a number of reasons why this might be, but examples are</w:t>
      </w:r>
      <w:r w:rsidR="002456FC" w:rsidRPr="00B72541">
        <w:rPr>
          <w:rFonts w:ascii="Arial" w:hAnsi="Arial" w:cs="Arial"/>
          <w:sz w:val="22"/>
          <w:szCs w:val="22"/>
        </w:rPr>
        <w:t>:</w:t>
      </w:r>
      <w:r w:rsidRPr="00B72541">
        <w:rPr>
          <w:rFonts w:ascii="Arial" w:hAnsi="Arial" w:cs="Arial"/>
          <w:sz w:val="22"/>
          <w:szCs w:val="22"/>
        </w:rPr>
        <w:t xml:space="preserve"> </w:t>
      </w:r>
    </w:p>
    <w:p w14:paraId="3473DDEB" w14:textId="77777777" w:rsidR="002456FC" w:rsidRPr="00B72541" w:rsidRDefault="00984CDC" w:rsidP="002456FC">
      <w:pPr>
        <w:pStyle w:val="ListParagraph"/>
        <w:numPr>
          <w:ilvl w:val="0"/>
          <w:numId w:val="1"/>
        </w:numPr>
        <w:rPr>
          <w:rFonts w:ascii="Arial" w:hAnsi="Arial" w:cs="Arial"/>
          <w:sz w:val="22"/>
          <w:szCs w:val="22"/>
        </w:rPr>
      </w:pPr>
      <w:r w:rsidRPr="00B72541">
        <w:rPr>
          <w:rFonts w:ascii="Arial" w:hAnsi="Arial" w:cs="Arial"/>
          <w:sz w:val="22"/>
          <w:szCs w:val="22"/>
        </w:rPr>
        <w:t>The slot was unused in Frames</w:t>
      </w:r>
    </w:p>
    <w:p w14:paraId="5C15448E" w14:textId="77777777" w:rsidR="002456FC" w:rsidRPr="00B72541" w:rsidRDefault="00984CDC" w:rsidP="002456FC">
      <w:pPr>
        <w:pStyle w:val="ListParagraph"/>
        <w:numPr>
          <w:ilvl w:val="0"/>
          <w:numId w:val="1"/>
        </w:numPr>
        <w:rPr>
          <w:rFonts w:ascii="Arial" w:hAnsi="Arial" w:cs="Arial"/>
          <w:sz w:val="22"/>
          <w:szCs w:val="22"/>
        </w:rPr>
      </w:pPr>
      <w:r w:rsidRPr="00B72541">
        <w:rPr>
          <w:rFonts w:ascii="Arial" w:hAnsi="Arial" w:cs="Arial"/>
          <w:sz w:val="22"/>
          <w:szCs w:val="22"/>
        </w:rPr>
        <w:t>The slot was used in Frames but that use was deemed unneeded or incorrect</w:t>
      </w:r>
    </w:p>
    <w:p w14:paraId="36F3E0AA" w14:textId="77777777" w:rsidR="002456FC" w:rsidRPr="00B72541" w:rsidRDefault="00984CDC" w:rsidP="002456FC">
      <w:pPr>
        <w:pStyle w:val="ListParagraph"/>
        <w:numPr>
          <w:ilvl w:val="0"/>
          <w:numId w:val="1"/>
        </w:numPr>
        <w:rPr>
          <w:rFonts w:ascii="Arial" w:hAnsi="Arial" w:cs="Arial"/>
          <w:sz w:val="22"/>
          <w:szCs w:val="22"/>
        </w:rPr>
      </w:pPr>
      <w:r w:rsidRPr="00B72541">
        <w:rPr>
          <w:rFonts w:ascii="Arial" w:hAnsi="Arial" w:cs="Arial"/>
          <w:sz w:val="22"/>
          <w:szCs w:val="22"/>
        </w:rPr>
        <w:t>A decision was made to change the way something was modelled</w:t>
      </w:r>
      <w:r w:rsidR="002456FC" w:rsidRPr="00B72541">
        <w:rPr>
          <w:rFonts w:ascii="Arial" w:hAnsi="Arial" w:cs="Arial"/>
          <w:sz w:val="22"/>
          <w:szCs w:val="22"/>
        </w:rPr>
        <w:t>,</w:t>
      </w:r>
      <w:r w:rsidRPr="00B72541">
        <w:rPr>
          <w:rFonts w:ascii="Arial" w:hAnsi="Arial" w:cs="Arial"/>
          <w:sz w:val="22"/>
          <w:szCs w:val="22"/>
        </w:rPr>
        <w:t xml:space="preserve"> when migrating to OWL</w:t>
      </w:r>
      <w:r w:rsidR="002456FC" w:rsidRPr="00B72541">
        <w:rPr>
          <w:rFonts w:ascii="Arial" w:hAnsi="Arial" w:cs="Arial"/>
          <w:sz w:val="22"/>
          <w:szCs w:val="22"/>
        </w:rPr>
        <w:t>,</w:t>
      </w:r>
      <w:r w:rsidRPr="00B72541">
        <w:rPr>
          <w:rFonts w:ascii="Arial" w:hAnsi="Arial" w:cs="Arial"/>
          <w:sz w:val="22"/>
          <w:szCs w:val="22"/>
        </w:rPr>
        <w:t xml:space="preserve"> which render</w:t>
      </w:r>
      <w:r w:rsidR="002456FC" w:rsidRPr="00B72541">
        <w:rPr>
          <w:rFonts w:ascii="Arial" w:hAnsi="Arial" w:cs="Arial"/>
          <w:sz w:val="22"/>
          <w:szCs w:val="22"/>
        </w:rPr>
        <w:t>ed</w:t>
      </w:r>
      <w:r w:rsidRPr="00B72541">
        <w:rPr>
          <w:rFonts w:ascii="Arial" w:hAnsi="Arial" w:cs="Arial"/>
          <w:sz w:val="22"/>
          <w:szCs w:val="22"/>
        </w:rPr>
        <w:t xml:space="preserve"> a property superfluous. </w:t>
      </w:r>
    </w:p>
    <w:p w14:paraId="44FEB4DF" w14:textId="77777777" w:rsidR="002456FC" w:rsidRPr="00B72541" w:rsidRDefault="002456FC" w:rsidP="002456FC">
      <w:pPr>
        <w:rPr>
          <w:rFonts w:ascii="Arial" w:hAnsi="Arial" w:cs="Arial"/>
          <w:sz w:val="22"/>
          <w:szCs w:val="22"/>
        </w:rPr>
      </w:pPr>
    </w:p>
    <w:p w14:paraId="7A6DA40D" w14:textId="77777777" w:rsidR="00984CDC" w:rsidRPr="00B72541" w:rsidRDefault="00984CDC" w:rsidP="002456FC">
      <w:pPr>
        <w:rPr>
          <w:rFonts w:ascii="Arial" w:hAnsi="Arial" w:cs="Arial"/>
          <w:sz w:val="22"/>
          <w:szCs w:val="22"/>
        </w:rPr>
      </w:pPr>
      <w:r w:rsidRPr="00B72541">
        <w:rPr>
          <w:rFonts w:ascii="Arial" w:hAnsi="Arial" w:cs="Arial"/>
          <w:sz w:val="22"/>
          <w:szCs w:val="22"/>
        </w:rPr>
        <w:t xml:space="preserve">The following slots were omitted: </w:t>
      </w:r>
    </w:p>
    <w:p w14:paraId="5B3B8D25" w14:textId="77777777" w:rsidR="00984CDC" w:rsidRPr="00B72541" w:rsidRDefault="00984CDC" w:rsidP="00091B4E">
      <w:pPr>
        <w:rPr>
          <w:rFonts w:ascii="Arial" w:hAnsi="Arial" w:cs="Arial"/>
          <w:sz w:val="22"/>
          <w:szCs w:val="22"/>
        </w:rPr>
      </w:pPr>
    </w:p>
    <w:p w14:paraId="16A29930" w14:textId="77777777" w:rsidR="00984CDC" w:rsidRPr="00B72541" w:rsidRDefault="00984CDC" w:rsidP="00984CDC">
      <w:pPr>
        <w:rPr>
          <w:rFonts w:ascii="Arial" w:hAnsi="Arial" w:cs="Arial"/>
          <w:i/>
          <w:sz w:val="22"/>
          <w:szCs w:val="22"/>
        </w:rPr>
      </w:pPr>
      <w:proofErr w:type="spellStart"/>
      <w:r w:rsidRPr="00B72541">
        <w:rPr>
          <w:rFonts w:ascii="Arial" w:hAnsi="Arial" w:cs="Arial"/>
          <w:i/>
          <w:sz w:val="22"/>
          <w:szCs w:val="22"/>
        </w:rPr>
        <w:t>Left_Lateral_to</w:t>
      </w:r>
      <w:proofErr w:type="spellEnd"/>
    </w:p>
    <w:p w14:paraId="76DB8A9F" w14:textId="77777777" w:rsidR="00984CDC" w:rsidRPr="00B72541" w:rsidRDefault="00984CDC" w:rsidP="00984CDC">
      <w:pPr>
        <w:rPr>
          <w:rFonts w:ascii="Arial" w:hAnsi="Arial" w:cs="Arial"/>
          <w:i/>
          <w:sz w:val="22"/>
          <w:szCs w:val="22"/>
        </w:rPr>
      </w:pPr>
      <w:proofErr w:type="spellStart"/>
      <w:r w:rsidRPr="00B72541">
        <w:rPr>
          <w:rFonts w:ascii="Arial" w:hAnsi="Arial" w:cs="Arial"/>
          <w:i/>
          <w:sz w:val="22"/>
          <w:szCs w:val="22"/>
        </w:rPr>
        <w:t>Right_Lateral_to</w:t>
      </w:r>
      <w:proofErr w:type="spellEnd"/>
    </w:p>
    <w:p w14:paraId="5F61DAD7" w14:textId="77777777" w:rsidR="00984CDC" w:rsidRPr="00B72541" w:rsidRDefault="00984CDC" w:rsidP="00984CDC">
      <w:pPr>
        <w:rPr>
          <w:rFonts w:ascii="Arial" w:hAnsi="Arial" w:cs="Arial"/>
          <w:i/>
          <w:sz w:val="22"/>
          <w:szCs w:val="22"/>
        </w:rPr>
      </w:pPr>
      <w:proofErr w:type="spellStart"/>
      <w:r w:rsidRPr="00B72541">
        <w:rPr>
          <w:rFonts w:ascii="Arial" w:hAnsi="Arial" w:cs="Arial"/>
          <w:i/>
          <w:sz w:val="22"/>
          <w:szCs w:val="22"/>
        </w:rPr>
        <w:t>Neurolex_ID</w:t>
      </w:r>
      <w:proofErr w:type="spellEnd"/>
    </w:p>
    <w:p w14:paraId="4815454B" w14:textId="77777777" w:rsidR="00984CDC" w:rsidRPr="00B72541" w:rsidRDefault="00984CDC" w:rsidP="00984CDC">
      <w:pPr>
        <w:rPr>
          <w:rFonts w:ascii="Arial" w:hAnsi="Arial" w:cs="Arial"/>
          <w:i/>
          <w:sz w:val="22"/>
          <w:szCs w:val="22"/>
        </w:rPr>
      </w:pPr>
      <w:proofErr w:type="spellStart"/>
      <w:r w:rsidRPr="00B72541">
        <w:rPr>
          <w:rFonts w:ascii="Arial" w:hAnsi="Arial" w:cs="Arial"/>
          <w:i/>
          <w:sz w:val="22"/>
          <w:szCs w:val="22"/>
        </w:rPr>
        <w:t>Neurolex_Term</w:t>
      </w:r>
      <w:proofErr w:type="spellEnd"/>
    </w:p>
    <w:p w14:paraId="73102A41" w14:textId="77777777" w:rsidR="00984CDC" w:rsidRPr="00B72541" w:rsidRDefault="00984CDC" w:rsidP="00984CDC">
      <w:pPr>
        <w:rPr>
          <w:rFonts w:ascii="Arial" w:hAnsi="Arial" w:cs="Arial"/>
          <w:i/>
          <w:sz w:val="22"/>
          <w:szCs w:val="22"/>
        </w:rPr>
      </w:pPr>
      <w:proofErr w:type="spellStart"/>
      <w:r w:rsidRPr="00B72541">
        <w:rPr>
          <w:rFonts w:ascii="Arial" w:hAnsi="Arial" w:cs="Arial"/>
          <w:i/>
          <w:sz w:val="22"/>
          <w:szCs w:val="22"/>
        </w:rPr>
        <w:t>Branch_Part_of</w:t>
      </w:r>
      <w:proofErr w:type="spellEnd"/>
    </w:p>
    <w:p w14:paraId="4E3201EA" w14:textId="77777777" w:rsidR="00984CDC" w:rsidRPr="00B72541" w:rsidRDefault="00984CDC" w:rsidP="00984CDC">
      <w:pPr>
        <w:rPr>
          <w:rFonts w:ascii="Arial" w:hAnsi="Arial" w:cs="Arial"/>
          <w:i/>
          <w:sz w:val="22"/>
          <w:szCs w:val="22"/>
        </w:rPr>
      </w:pPr>
      <w:r w:rsidRPr="00B72541">
        <w:rPr>
          <w:rFonts w:ascii="Arial" w:hAnsi="Arial" w:cs="Arial"/>
          <w:i/>
          <w:sz w:val="22"/>
          <w:szCs w:val="22"/>
        </w:rPr>
        <w:t>Has_Branch_Part</w:t>
      </w:r>
    </w:p>
    <w:p w14:paraId="6F80430D" w14:textId="77777777" w:rsidR="00984CDC" w:rsidRPr="00B72541" w:rsidRDefault="00984CDC" w:rsidP="00984CDC">
      <w:pPr>
        <w:rPr>
          <w:rFonts w:ascii="Arial" w:hAnsi="Arial" w:cs="Arial"/>
          <w:i/>
          <w:sz w:val="22"/>
          <w:szCs w:val="22"/>
        </w:rPr>
      </w:pPr>
      <w:proofErr w:type="spellStart"/>
      <w:r w:rsidRPr="00B72541">
        <w:rPr>
          <w:rFonts w:ascii="Arial" w:hAnsi="Arial" w:cs="Arial"/>
          <w:i/>
          <w:sz w:val="22"/>
          <w:szCs w:val="22"/>
        </w:rPr>
        <w:t>ACR_Term</w:t>
      </w:r>
      <w:proofErr w:type="spellEnd"/>
    </w:p>
    <w:p w14:paraId="269929C8" w14:textId="77777777" w:rsidR="00984CDC" w:rsidRPr="00B72541" w:rsidRDefault="00984CDC" w:rsidP="00984CDC">
      <w:pPr>
        <w:rPr>
          <w:rFonts w:ascii="Arial" w:hAnsi="Arial" w:cs="Arial"/>
          <w:i/>
          <w:sz w:val="22"/>
          <w:szCs w:val="22"/>
        </w:rPr>
      </w:pPr>
      <w:r w:rsidRPr="00B72541">
        <w:rPr>
          <w:rFonts w:ascii="Arial" w:hAnsi="Arial" w:cs="Arial"/>
          <w:i/>
          <w:sz w:val="22"/>
          <w:szCs w:val="22"/>
        </w:rPr>
        <w:t>ACR_ID</w:t>
      </w:r>
    </w:p>
    <w:p w14:paraId="5CE4B266" w14:textId="77777777" w:rsidR="00984CDC" w:rsidRPr="00B72541" w:rsidRDefault="00984CDC" w:rsidP="00984CDC">
      <w:pPr>
        <w:rPr>
          <w:rFonts w:ascii="Arial" w:hAnsi="Arial" w:cs="Arial"/>
          <w:i/>
          <w:sz w:val="22"/>
          <w:szCs w:val="22"/>
        </w:rPr>
      </w:pPr>
      <w:r w:rsidRPr="00B72541">
        <w:rPr>
          <w:rFonts w:ascii="Arial" w:hAnsi="Arial" w:cs="Arial"/>
          <w:i/>
          <w:sz w:val="22"/>
          <w:szCs w:val="22"/>
        </w:rPr>
        <w:t>Name</w:t>
      </w:r>
    </w:p>
    <w:p w14:paraId="4C9CDD9A" w14:textId="77777777" w:rsidR="00984CDC" w:rsidRPr="00B72541" w:rsidRDefault="00984CDC" w:rsidP="00984CDC">
      <w:pPr>
        <w:rPr>
          <w:rFonts w:ascii="Arial" w:hAnsi="Arial" w:cs="Arial"/>
          <w:i/>
          <w:sz w:val="22"/>
          <w:szCs w:val="22"/>
        </w:rPr>
      </w:pPr>
      <w:r w:rsidRPr="00B72541">
        <w:rPr>
          <w:rFonts w:ascii="Arial" w:hAnsi="Arial" w:cs="Arial"/>
          <w:i/>
          <w:sz w:val="22"/>
          <w:szCs w:val="22"/>
        </w:rPr>
        <w:t>id</w:t>
      </w:r>
    </w:p>
    <w:p w14:paraId="38EE4206" w14:textId="77777777" w:rsidR="00984CDC" w:rsidRPr="00B72541" w:rsidRDefault="00984CDC" w:rsidP="00984CDC">
      <w:pPr>
        <w:rPr>
          <w:rFonts w:ascii="Arial" w:hAnsi="Arial" w:cs="Arial"/>
          <w:i/>
          <w:sz w:val="22"/>
          <w:szCs w:val="22"/>
        </w:rPr>
      </w:pPr>
      <w:r w:rsidRPr="00B72541">
        <w:rPr>
          <w:rFonts w:ascii="Arial" w:hAnsi="Arial" w:cs="Arial"/>
          <w:i/>
          <w:sz w:val="22"/>
          <w:szCs w:val="22"/>
        </w:rPr>
        <w:t>language</w:t>
      </w:r>
    </w:p>
    <w:p w14:paraId="2767BB4B" w14:textId="77777777" w:rsidR="003A10A4" w:rsidRPr="00B72541" w:rsidRDefault="003A10A4" w:rsidP="003A10A4">
      <w:pPr>
        <w:rPr>
          <w:rFonts w:ascii="Arial" w:hAnsi="Arial" w:cs="Arial"/>
          <w:i/>
          <w:sz w:val="22"/>
          <w:szCs w:val="22"/>
        </w:rPr>
      </w:pPr>
      <w:r w:rsidRPr="00B72541">
        <w:rPr>
          <w:rFonts w:ascii="Arial" w:hAnsi="Arial" w:cs="Arial"/>
          <w:i/>
          <w:sz w:val="22"/>
          <w:szCs w:val="22"/>
        </w:rPr>
        <w:t>Has_Subtype</w:t>
      </w:r>
    </w:p>
    <w:p w14:paraId="5189014A" w14:textId="77777777" w:rsidR="003A10A4" w:rsidRPr="00B72541" w:rsidRDefault="003A10A4" w:rsidP="003A10A4">
      <w:pPr>
        <w:rPr>
          <w:rFonts w:ascii="Arial" w:hAnsi="Arial" w:cs="Arial"/>
          <w:i/>
          <w:sz w:val="22"/>
          <w:szCs w:val="22"/>
        </w:rPr>
      </w:pPr>
      <w:proofErr w:type="spellStart"/>
      <w:r w:rsidRPr="00B72541">
        <w:rPr>
          <w:rFonts w:ascii="Arial" w:hAnsi="Arial" w:cs="Arial"/>
          <w:i/>
          <w:sz w:val="22"/>
          <w:szCs w:val="22"/>
        </w:rPr>
        <w:t>Is_A</w:t>
      </w:r>
      <w:proofErr w:type="spellEnd"/>
    </w:p>
    <w:p w14:paraId="100353F2" w14:textId="77777777" w:rsidR="003A10A4" w:rsidRPr="00B72541" w:rsidRDefault="003A10A4" w:rsidP="003A10A4">
      <w:pPr>
        <w:rPr>
          <w:rFonts w:ascii="Arial" w:hAnsi="Arial" w:cs="Arial"/>
          <w:i/>
          <w:sz w:val="22"/>
          <w:szCs w:val="22"/>
        </w:rPr>
      </w:pPr>
      <w:proofErr w:type="spellStart"/>
      <w:r w:rsidRPr="00B72541">
        <w:rPr>
          <w:rFonts w:ascii="Arial" w:hAnsi="Arial" w:cs="Arial"/>
          <w:i/>
          <w:sz w:val="22"/>
          <w:szCs w:val="22"/>
        </w:rPr>
        <w:t>Image_URL</w:t>
      </w:r>
      <w:proofErr w:type="spellEnd"/>
    </w:p>
    <w:p w14:paraId="6AB81924" w14:textId="77777777" w:rsidR="003A10A4" w:rsidRPr="00B72541" w:rsidRDefault="003A10A4" w:rsidP="003A10A4">
      <w:pPr>
        <w:rPr>
          <w:rFonts w:ascii="Arial" w:hAnsi="Arial" w:cs="Arial"/>
          <w:i/>
          <w:sz w:val="22"/>
          <w:szCs w:val="22"/>
        </w:rPr>
      </w:pPr>
      <w:proofErr w:type="spellStart"/>
      <w:r w:rsidRPr="00B72541">
        <w:rPr>
          <w:rFonts w:ascii="Arial" w:hAnsi="Arial" w:cs="Arial"/>
          <w:i/>
          <w:sz w:val="22"/>
          <w:szCs w:val="22"/>
        </w:rPr>
        <w:t>Term_Status</w:t>
      </w:r>
      <w:proofErr w:type="spellEnd"/>
    </w:p>
    <w:p w14:paraId="33A97D0E" w14:textId="77777777" w:rsidR="00534FD0" w:rsidRPr="00B72541" w:rsidRDefault="00534FD0" w:rsidP="003A10A4">
      <w:pPr>
        <w:rPr>
          <w:rFonts w:ascii="Arial" w:hAnsi="Arial" w:cs="Arial"/>
          <w:sz w:val="22"/>
          <w:szCs w:val="22"/>
        </w:rPr>
      </w:pPr>
    </w:p>
    <w:p w14:paraId="082F490C" w14:textId="77777777" w:rsidR="00534FD0" w:rsidRPr="00B72541" w:rsidRDefault="00534FD0" w:rsidP="003A10A4">
      <w:pPr>
        <w:rPr>
          <w:rFonts w:ascii="Arial" w:hAnsi="Arial" w:cs="Arial"/>
          <w:b/>
          <w:sz w:val="22"/>
          <w:szCs w:val="22"/>
        </w:rPr>
      </w:pPr>
      <w:r w:rsidRPr="00B72541">
        <w:rPr>
          <w:rFonts w:ascii="Arial" w:hAnsi="Arial" w:cs="Arial"/>
          <w:b/>
          <w:sz w:val="22"/>
          <w:szCs w:val="22"/>
        </w:rPr>
        <w:t xml:space="preserve">Slots converted to simple annotation properties </w:t>
      </w:r>
    </w:p>
    <w:p w14:paraId="1912055D" w14:textId="77777777" w:rsidR="00534FD0" w:rsidRPr="00B72541" w:rsidRDefault="005D3BBD" w:rsidP="003A10A4">
      <w:pPr>
        <w:rPr>
          <w:rFonts w:ascii="Arial" w:hAnsi="Arial" w:cs="Arial"/>
          <w:sz w:val="22"/>
          <w:szCs w:val="22"/>
        </w:rPr>
      </w:pPr>
      <w:r w:rsidRPr="00B72541">
        <w:rPr>
          <w:rFonts w:ascii="Arial" w:hAnsi="Arial" w:cs="Arial"/>
          <w:sz w:val="22"/>
          <w:szCs w:val="22"/>
        </w:rPr>
        <w:t>In Frames, there is no distinction between the OWL notions of datatype property and annotation property. Therefore, in the conversion, we must specify which slots will be converted to annotation properties</w:t>
      </w:r>
      <w:r w:rsidR="00481F66" w:rsidRPr="00B72541">
        <w:rPr>
          <w:rFonts w:ascii="Arial" w:hAnsi="Arial" w:cs="Arial"/>
          <w:sz w:val="22"/>
          <w:szCs w:val="22"/>
        </w:rPr>
        <w:t>, annotation properties being generally metadata</w:t>
      </w:r>
      <w:r w:rsidRPr="00B72541">
        <w:rPr>
          <w:rFonts w:ascii="Arial" w:hAnsi="Arial" w:cs="Arial"/>
          <w:sz w:val="22"/>
          <w:szCs w:val="22"/>
        </w:rPr>
        <w:t xml:space="preserve">. In the simplest case, we take a primitive valued slot from Frames (e.g. values are strings, integers, etc.) and convert it to a very similar representation in </w:t>
      </w:r>
      <w:r w:rsidR="00481F66" w:rsidRPr="00B72541">
        <w:rPr>
          <w:rFonts w:ascii="Arial" w:hAnsi="Arial" w:cs="Arial"/>
          <w:sz w:val="22"/>
          <w:szCs w:val="22"/>
        </w:rPr>
        <w:t>OWL</w:t>
      </w:r>
      <w:r w:rsidRPr="00B72541">
        <w:rPr>
          <w:rFonts w:ascii="Arial" w:hAnsi="Arial" w:cs="Arial"/>
          <w:sz w:val="22"/>
          <w:szCs w:val="22"/>
        </w:rPr>
        <w:t xml:space="preserve">. For example, if we have </w:t>
      </w:r>
      <w:r w:rsidR="009A022C" w:rsidRPr="00B72541">
        <w:rPr>
          <w:rFonts w:ascii="Arial" w:hAnsi="Arial" w:cs="Arial"/>
          <w:sz w:val="22"/>
          <w:szCs w:val="22"/>
        </w:rPr>
        <w:t>the following in Frames:</w:t>
      </w:r>
    </w:p>
    <w:p w14:paraId="63647682" w14:textId="77777777" w:rsidR="009A022C" w:rsidRPr="00B72541" w:rsidRDefault="009A022C" w:rsidP="003A10A4">
      <w:pPr>
        <w:rPr>
          <w:rFonts w:ascii="Arial" w:hAnsi="Arial" w:cs="Arial"/>
          <w:sz w:val="22"/>
          <w:szCs w:val="22"/>
        </w:rPr>
      </w:pPr>
    </w:p>
    <w:p w14:paraId="20233C22" w14:textId="77777777" w:rsidR="009A022C" w:rsidRPr="00B72541" w:rsidRDefault="009A022C" w:rsidP="003A10A4">
      <w:pPr>
        <w:rPr>
          <w:rFonts w:ascii="Arial" w:hAnsi="Arial" w:cs="Arial"/>
          <w:sz w:val="22"/>
          <w:szCs w:val="22"/>
        </w:rPr>
      </w:pPr>
      <w:r w:rsidRPr="00B72541">
        <w:rPr>
          <w:rFonts w:ascii="Arial" w:hAnsi="Arial" w:cs="Arial"/>
          <w:sz w:val="22"/>
          <w:szCs w:val="22"/>
        </w:rPr>
        <w:t xml:space="preserve">"heart" </w:t>
      </w:r>
      <w:r w:rsidRPr="00B72541">
        <w:rPr>
          <w:rFonts w:ascii="Arial" w:hAnsi="Arial" w:cs="Arial"/>
          <w:i/>
          <w:sz w:val="22"/>
          <w:szCs w:val="22"/>
        </w:rPr>
        <w:t>UMLS_ID</w:t>
      </w:r>
      <w:r w:rsidRPr="00B72541">
        <w:rPr>
          <w:rFonts w:ascii="Arial" w:hAnsi="Arial" w:cs="Arial"/>
          <w:sz w:val="22"/>
          <w:szCs w:val="22"/>
        </w:rPr>
        <w:t xml:space="preserve"> 'COOO18787'</w:t>
      </w:r>
    </w:p>
    <w:p w14:paraId="02C6B534" w14:textId="77777777" w:rsidR="009A022C" w:rsidRPr="00B72541" w:rsidRDefault="009A022C" w:rsidP="003A10A4">
      <w:pPr>
        <w:rPr>
          <w:rFonts w:ascii="Arial" w:hAnsi="Arial" w:cs="Arial"/>
          <w:sz w:val="22"/>
          <w:szCs w:val="22"/>
        </w:rPr>
      </w:pPr>
    </w:p>
    <w:p w14:paraId="1C223EFF" w14:textId="77777777" w:rsidR="009A022C" w:rsidRPr="00B72541" w:rsidRDefault="009A022C" w:rsidP="003A10A4">
      <w:pPr>
        <w:rPr>
          <w:rFonts w:ascii="Arial" w:hAnsi="Arial" w:cs="Arial"/>
          <w:sz w:val="22"/>
          <w:szCs w:val="22"/>
        </w:rPr>
      </w:pPr>
      <w:r w:rsidRPr="00B72541">
        <w:rPr>
          <w:rFonts w:ascii="Arial" w:hAnsi="Arial" w:cs="Arial"/>
          <w:sz w:val="22"/>
          <w:szCs w:val="22"/>
        </w:rPr>
        <w:t xml:space="preserve">we would generate the exact same expression in OWL, using an analogous class "heart" and annotation property </w:t>
      </w:r>
      <w:r w:rsidRPr="00B72541">
        <w:rPr>
          <w:rFonts w:ascii="Arial" w:hAnsi="Arial" w:cs="Arial"/>
          <w:i/>
          <w:sz w:val="22"/>
          <w:szCs w:val="22"/>
        </w:rPr>
        <w:t>UMLS_ID</w:t>
      </w:r>
      <w:r w:rsidR="00075C18" w:rsidRPr="00B72541">
        <w:rPr>
          <w:rFonts w:ascii="Arial" w:hAnsi="Arial" w:cs="Arial"/>
          <w:sz w:val="22"/>
          <w:szCs w:val="22"/>
        </w:rPr>
        <w:t>.</w:t>
      </w:r>
    </w:p>
    <w:p w14:paraId="68D76B78" w14:textId="77777777" w:rsidR="00E67229" w:rsidRPr="00B72541" w:rsidRDefault="00E67229" w:rsidP="003A10A4">
      <w:pPr>
        <w:rPr>
          <w:rFonts w:ascii="Arial" w:hAnsi="Arial" w:cs="Arial"/>
          <w:sz w:val="22"/>
          <w:szCs w:val="22"/>
        </w:rPr>
      </w:pPr>
    </w:p>
    <w:p w14:paraId="2B42B93B" w14:textId="77777777" w:rsidR="00E67229" w:rsidRPr="00B72541" w:rsidRDefault="00E67229" w:rsidP="003A10A4">
      <w:pPr>
        <w:rPr>
          <w:rFonts w:ascii="Arial" w:hAnsi="Arial" w:cs="Arial"/>
          <w:sz w:val="22"/>
          <w:szCs w:val="22"/>
        </w:rPr>
      </w:pPr>
      <w:proofErr w:type="spellStart"/>
      <w:r w:rsidRPr="00B72541">
        <w:rPr>
          <w:rFonts w:ascii="Arial" w:hAnsi="Arial" w:cs="Arial"/>
          <w:sz w:val="22"/>
          <w:szCs w:val="22"/>
        </w:rPr>
        <w:t>RadLex</w:t>
      </w:r>
      <w:proofErr w:type="spellEnd"/>
      <w:r w:rsidRPr="00B72541">
        <w:rPr>
          <w:rFonts w:ascii="Arial" w:hAnsi="Arial" w:cs="Arial"/>
          <w:sz w:val="22"/>
          <w:szCs w:val="22"/>
        </w:rPr>
        <w:t xml:space="preserve"> slots using this conversion method are:</w:t>
      </w:r>
    </w:p>
    <w:p w14:paraId="39C8CFB8" w14:textId="77777777" w:rsidR="00E67229" w:rsidRPr="00B72541" w:rsidRDefault="00E67229" w:rsidP="00E67229">
      <w:pPr>
        <w:rPr>
          <w:rFonts w:ascii="Arial" w:hAnsi="Arial" w:cs="Arial"/>
          <w:i/>
          <w:sz w:val="22"/>
          <w:szCs w:val="22"/>
        </w:rPr>
      </w:pPr>
      <w:proofErr w:type="spellStart"/>
      <w:r w:rsidRPr="00B72541">
        <w:rPr>
          <w:rFonts w:ascii="Arial" w:hAnsi="Arial" w:cs="Arial"/>
          <w:i/>
          <w:sz w:val="22"/>
          <w:szCs w:val="22"/>
        </w:rPr>
        <w:t>Preferred_Name_for_Obsolete</w:t>
      </w:r>
      <w:proofErr w:type="spellEnd"/>
    </w:p>
    <w:p w14:paraId="67D5A407" w14:textId="77777777" w:rsidR="00E67229" w:rsidRPr="00B72541" w:rsidRDefault="00E67229" w:rsidP="00E67229">
      <w:pPr>
        <w:rPr>
          <w:rFonts w:ascii="Arial" w:hAnsi="Arial" w:cs="Arial"/>
          <w:i/>
          <w:sz w:val="22"/>
          <w:szCs w:val="22"/>
        </w:rPr>
      </w:pPr>
      <w:proofErr w:type="spellStart"/>
      <w:r w:rsidRPr="00B72541">
        <w:rPr>
          <w:rFonts w:ascii="Arial" w:hAnsi="Arial" w:cs="Arial"/>
          <w:i/>
          <w:sz w:val="22"/>
          <w:szCs w:val="22"/>
        </w:rPr>
        <w:t>CMA_Label</w:t>
      </w:r>
      <w:proofErr w:type="spellEnd"/>
    </w:p>
    <w:p w14:paraId="0A0286C0" w14:textId="77777777" w:rsidR="00E67229" w:rsidRPr="00B72541" w:rsidRDefault="00E67229" w:rsidP="00E67229">
      <w:pPr>
        <w:rPr>
          <w:rFonts w:ascii="Arial" w:hAnsi="Arial" w:cs="Arial"/>
          <w:i/>
          <w:sz w:val="22"/>
          <w:szCs w:val="22"/>
        </w:rPr>
      </w:pPr>
      <w:r w:rsidRPr="00B72541">
        <w:rPr>
          <w:rFonts w:ascii="Arial" w:hAnsi="Arial" w:cs="Arial"/>
          <w:i/>
          <w:sz w:val="22"/>
          <w:szCs w:val="22"/>
        </w:rPr>
        <w:t>Comment</w:t>
      </w:r>
    </w:p>
    <w:p w14:paraId="1DF81DF0" w14:textId="77777777" w:rsidR="00E67229" w:rsidRPr="00B72541" w:rsidRDefault="00E67229" w:rsidP="00E67229">
      <w:pPr>
        <w:rPr>
          <w:rFonts w:ascii="Arial" w:hAnsi="Arial" w:cs="Arial"/>
          <w:i/>
          <w:sz w:val="22"/>
          <w:szCs w:val="22"/>
        </w:rPr>
      </w:pPr>
      <w:r w:rsidRPr="00B72541">
        <w:rPr>
          <w:rFonts w:ascii="Arial" w:hAnsi="Arial" w:cs="Arial"/>
          <w:i/>
          <w:sz w:val="22"/>
          <w:szCs w:val="22"/>
        </w:rPr>
        <w:t>Definition</w:t>
      </w:r>
    </w:p>
    <w:p w14:paraId="52A13DC7" w14:textId="77777777" w:rsidR="00E67229" w:rsidRPr="00B72541" w:rsidRDefault="00E67229" w:rsidP="00E67229">
      <w:pPr>
        <w:rPr>
          <w:rFonts w:ascii="Arial" w:hAnsi="Arial" w:cs="Arial"/>
          <w:i/>
          <w:sz w:val="22"/>
          <w:szCs w:val="22"/>
        </w:rPr>
      </w:pPr>
      <w:r w:rsidRPr="00B72541">
        <w:rPr>
          <w:rFonts w:ascii="Arial" w:hAnsi="Arial" w:cs="Arial"/>
          <w:i/>
          <w:sz w:val="22"/>
          <w:szCs w:val="22"/>
        </w:rPr>
        <w:lastRenderedPageBreak/>
        <w:t>JHU_DTI-81</w:t>
      </w:r>
    </w:p>
    <w:p w14:paraId="0ECBE0F9" w14:textId="77777777" w:rsidR="00E67229" w:rsidRPr="00B72541" w:rsidRDefault="00E67229" w:rsidP="00E67229">
      <w:pPr>
        <w:rPr>
          <w:rFonts w:ascii="Arial" w:hAnsi="Arial" w:cs="Arial"/>
          <w:i/>
          <w:sz w:val="22"/>
          <w:szCs w:val="22"/>
        </w:rPr>
      </w:pPr>
      <w:proofErr w:type="spellStart"/>
      <w:r w:rsidRPr="00B72541">
        <w:rPr>
          <w:rFonts w:ascii="Arial" w:hAnsi="Arial" w:cs="Arial"/>
          <w:i/>
          <w:sz w:val="22"/>
          <w:szCs w:val="22"/>
        </w:rPr>
        <w:t>JHU_White-Matter_Tractography_Atlas</w:t>
      </w:r>
      <w:proofErr w:type="spellEnd"/>
    </w:p>
    <w:p w14:paraId="3E827697" w14:textId="77777777" w:rsidR="00E67229" w:rsidRPr="00B72541" w:rsidRDefault="00E67229" w:rsidP="00E67229">
      <w:pPr>
        <w:rPr>
          <w:rFonts w:ascii="Arial" w:hAnsi="Arial" w:cs="Arial"/>
          <w:i/>
          <w:sz w:val="22"/>
          <w:szCs w:val="22"/>
        </w:rPr>
      </w:pPr>
      <w:r w:rsidRPr="00B72541">
        <w:rPr>
          <w:rFonts w:ascii="Arial" w:hAnsi="Arial" w:cs="Arial"/>
          <w:i/>
          <w:sz w:val="22"/>
          <w:szCs w:val="22"/>
        </w:rPr>
        <w:t>Source</w:t>
      </w:r>
    </w:p>
    <w:p w14:paraId="2E0C594C" w14:textId="77777777" w:rsidR="00E67229" w:rsidRPr="00B72541" w:rsidRDefault="00E67229" w:rsidP="00E67229">
      <w:pPr>
        <w:rPr>
          <w:rFonts w:ascii="Arial" w:hAnsi="Arial" w:cs="Arial"/>
          <w:i/>
          <w:sz w:val="22"/>
          <w:szCs w:val="22"/>
        </w:rPr>
      </w:pPr>
      <w:r w:rsidRPr="00B72541">
        <w:rPr>
          <w:rFonts w:ascii="Arial" w:hAnsi="Arial" w:cs="Arial"/>
          <w:i/>
          <w:sz w:val="22"/>
          <w:szCs w:val="22"/>
        </w:rPr>
        <w:t>FMAID</w:t>
      </w:r>
    </w:p>
    <w:p w14:paraId="2ACA754E" w14:textId="77777777" w:rsidR="00E67229" w:rsidRPr="00B72541" w:rsidRDefault="00E67229" w:rsidP="00E67229">
      <w:pPr>
        <w:rPr>
          <w:rFonts w:ascii="Arial" w:hAnsi="Arial" w:cs="Arial"/>
          <w:sz w:val="22"/>
          <w:szCs w:val="22"/>
        </w:rPr>
      </w:pPr>
    </w:p>
    <w:p w14:paraId="3402E9C2" w14:textId="77777777" w:rsidR="00E67229" w:rsidRPr="00B72541" w:rsidRDefault="00E67229" w:rsidP="00E67229">
      <w:pPr>
        <w:rPr>
          <w:rFonts w:ascii="Arial" w:hAnsi="Arial" w:cs="Arial"/>
          <w:b/>
          <w:sz w:val="22"/>
          <w:szCs w:val="22"/>
        </w:rPr>
      </w:pPr>
      <w:r w:rsidRPr="00B72541">
        <w:rPr>
          <w:rFonts w:ascii="Arial" w:hAnsi="Arial" w:cs="Arial"/>
          <w:b/>
          <w:sz w:val="22"/>
          <w:szCs w:val="22"/>
        </w:rPr>
        <w:t xml:space="preserve">Terminology slots </w:t>
      </w:r>
    </w:p>
    <w:p w14:paraId="6ECE88B2" w14:textId="77777777" w:rsidR="005F2E25" w:rsidRPr="00B72541" w:rsidRDefault="00E67229" w:rsidP="00E67229">
      <w:pPr>
        <w:rPr>
          <w:rFonts w:ascii="Arial" w:hAnsi="Arial" w:cs="Arial"/>
          <w:sz w:val="22"/>
          <w:szCs w:val="22"/>
        </w:rPr>
      </w:pPr>
      <w:r w:rsidRPr="00B72541">
        <w:rPr>
          <w:rFonts w:ascii="Arial" w:hAnsi="Arial" w:cs="Arial"/>
          <w:sz w:val="22"/>
          <w:szCs w:val="22"/>
        </w:rPr>
        <w:t xml:space="preserve">In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Frames, terminology slots are reified</w:t>
      </w:r>
      <w:r w:rsidR="00481F66" w:rsidRPr="00B72541">
        <w:rPr>
          <w:rFonts w:ascii="Arial" w:hAnsi="Arial" w:cs="Arial"/>
          <w:sz w:val="22"/>
          <w:szCs w:val="22"/>
        </w:rPr>
        <w:t>, i.e. have more than one feature bundled together</w:t>
      </w:r>
      <w:r w:rsidRPr="00B72541">
        <w:rPr>
          <w:rFonts w:ascii="Arial" w:hAnsi="Arial" w:cs="Arial"/>
          <w:sz w:val="22"/>
          <w:szCs w:val="22"/>
        </w:rPr>
        <w:t>.</w:t>
      </w:r>
      <w:r w:rsidR="00481F66" w:rsidRPr="00B72541">
        <w:rPr>
          <w:rFonts w:ascii="Arial" w:hAnsi="Arial" w:cs="Arial"/>
          <w:sz w:val="22"/>
          <w:szCs w:val="22"/>
        </w:rPr>
        <w:t xml:space="preserve"> </w:t>
      </w:r>
      <w:r w:rsidRPr="00B72541">
        <w:rPr>
          <w:rFonts w:ascii="Arial" w:hAnsi="Arial" w:cs="Arial"/>
          <w:sz w:val="22"/>
          <w:szCs w:val="22"/>
        </w:rPr>
        <w:t xml:space="preserve"> Values for these slots have type "</w:t>
      </w:r>
      <w:proofErr w:type="spellStart"/>
      <w:r w:rsidRPr="00B72541">
        <w:rPr>
          <w:rFonts w:ascii="Arial" w:hAnsi="Arial" w:cs="Arial"/>
          <w:sz w:val="22"/>
          <w:szCs w:val="22"/>
        </w:rPr>
        <w:t>Rad</w:t>
      </w:r>
      <w:r w:rsidR="000A5E47" w:rsidRPr="00B72541">
        <w:rPr>
          <w:rFonts w:ascii="Arial" w:hAnsi="Arial" w:cs="Arial"/>
          <w:sz w:val="22"/>
          <w:szCs w:val="22"/>
        </w:rPr>
        <w:t>Lex</w:t>
      </w:r>
      <w:proofErr w:type="spellEnd"/>
      <w:r w:rsidR="000A5E47" w:rsidRPr="00B72541">
        <w:rPr>
          <w:rFonts w:ascii="Arial" w:hAnsi="Arial" w:cs="Arial"/>
          <w:sz w:val="22"/>
          <w:szCs w:val="22"/>
        </w:rPr>
        <w:t xml:space="preserve"> term". Each instance of </w:t>
      </w:r>
      <w:proofErr w:type="spellStart"/>
      <w:r w:rsidR="000A5E47" w:rsidRPr="00B72541">
        <w:rPr>
          <w:rFonts w:ascii="Arial" w:hAnsi="Arial" w:cs="Arial"/>
          <w:sz w:val="22"/>
          <w:szCs w:val="22"/>
        </w:rPr>
        <w:t>RadL</w:t>
      </w:r>
      <w:r w:rsidRPr="00B72541">
        <w:rPr>
          <w:rFonts w:ascii="Arial" w:hAnsi="Arial" w:cs="Arial"/>
          <w:sz w:val="22"/>
          <w:szCs w:val="22"/>
        </w:rPr>
        <w:t>ex</w:t>
      </w:r>
      <w:proofErr w:type="spellEnd"/>
      <w:r w:rsidRPr="00B72541">
        <w:rPr>
          <w:rFonts w:ascii="Arial" w:hAnsi="Arial" w:cs="Arial"/>
          <w:sz w:val="22"/>
          <w:szCs w:val="22"/>
        </w:rPr>
        <w:t xml:space="preserve"> term has slots </w:t>
      </w:r>
      <w:r w:rsidRPr="00B72541">
        <w:rPr>
          <w:rFonts w:ascii="Arial" w:hAnsi="Arial" w:cs="Arial"/>
          <w:i/>
          <w:sz w:val="22"/>
          <w:szCs w:val="22"/>
        </w:rPr>
        <w:t>name</w:t>
      </w:r>
      <w:r w:rsidRPr="00B72541">
        <w:rPr>
          <w:rFonts w:ascii="Arial" w:hAnsi="Arial" w:cs="Arial"/>
          <w:sz w:val="22"/>
          <w:szCs w:val="22"/>
        </w:rPr>
        <w:t xml:space="preserve">, </w:t>
      </w:r>
      <w:r w:rsidRPr="00B72541">
        <w:rPr>
          <w:rFonts w:ascii="Arial" w:hAnsi="Arial" w:cs="Arial"/>
          <w:i/>
          <w:sz w:val="22"/>
          <w:szCs w:val="22"/>
        </w:rPr>
        <w:t>language</w:t>
      </w:r>
      <w:r w:rsidRPr="00B72541">
        <w:rPr>
          <w:rFonts w:ascii="Arial" w:hAnsi="Arial" w:cs="Arial"/>
          <w:sz w:val="22"/>
          <w:szCs w:val="22"/>
        </w:rPr>
        <w:t xml:space="preserve">, and </w:t>
      </w:r>
      <w:r w:rsidRPr="00B72541">
        <w:rPr>
          <w:rFonts w:ascii="Arial" w:hAnsi="Arial" w:cs="Arial"/>
          <w:i/>
          <w:sz w:val="22"/>
          <w:szCs w:val="22"/>
        </w:rPr>
        <w:t>term type</w:t>
      </w:r>
      <w:r w:rsidRPr="00B72541">
        <w:rPr>
          <w:rFonts w:ascii="Arial" w:hAnsi="Arial" w:cs="Arial"/>
          <w:sz w:val="22"/>
          <w:szCs w:val="22"/>
        </w:rPr>
        <w:t xml:space="preserve"> (this last one was added during the conversion project for use when incorporating a new, extensive, German term set).  </w:t>
      </w:r>
    </w:p>
    <w:p w14:paraId="045F10F9" w14:textId="77777777" w:rsidR="005F2E25" w:rsidRPr="00B72541" w:rsidRDefault="005F2E25" w:rsidP="00E67229">
      <w:pPr>
        <w:rPr>
          <w:rFonts w:ascii="Arial" w:hAnsi="Arial" w:cs="Arial"/>
          <w:sz w:val="22"/>
          <w:szCs w:val="22"/>
        </w:rPr>
      </w:pPr>
    </w:p>
    <w:p w14:paraId="4E1AE11F" w14:textId="77777777" w:rsidR="00E67229" w:rsidRPr="00B72541" w:rsidRDefault="00481F66" w:rsidP="00E67229">
      <w:pPr>
        <w:rPr>
          <w:rFonts w:ascii="Arial" w:hAnsi="Arial" w:cs="Arial"/>
          <w:sz w:val="22"/>
          <w:szCs w:val="22"/>
        </w:rPr>
      </w:pPr>
      <w:r w:rsidRPr="00B72541">
        <w:rPr>
          <w:rFonts w:ascii="Arial" w:hAnsi="Arial" w:cs="Arial"/>
          <w:sz w:val="22"/>
          <w:szCs w:val="22"/>
        </w:rPr>
        <w:t>One conversion strategy</w:t>
      </w:r>
      <w:r w:rsidR="005F2E25" w:rsidRPr="00B72541">
        <w:rPr>
          <w:rFonts w:ascii="Arial" w:hAnsi="Arial" w:cs="Arial"/>
          <w:sz w:val="22"/>
          <w:szCs w:val="22"/>
        </w:rPr>
        <w:t xml:space="preserve"> for con</w:t>
      </w:r>
      <w:r w:rsidRPr="00B72541">
        <w:rPr>
          <w:rFonts w:ascii="Arial" w:hAnsi="Arial" w:cs="Arial"/>
          <w:sz w:val="22"/>
          <w:szCs w:val="22"/>
        </w:rPr>
        <w:t>verting reified slots in Frames</w:t>
      </w:r>
      <w:r w:rsidR="005F2E25" w:rsidRPr="00B72541">
        <w:rPr>
          <w:rFonts w:ascii="Arial" w:hAnsi="Arial" w:cs="Arial"/>
          <w:sz w:val="22"/>
          <w:szCs w:val="22"/>
        </w:rPr>
        <w:t xml:space="preserve"> is to use annotations on annotations. That is, we choose one of the slots within the reified instance to be the primary value and create a simple annotation based on that slot. The other slots and their values are used to annotate the primary annotation. For terms, the primary slot is "name". So, in Frames </w:t>
      </w:r>
      <w:r w:rsidR="006D172D" w:rsidRPr="00B72541">
        <w:rPr>
          <w:rFonts w:ascii="Arial" w:hAnsi="Arial" w:cs="Arial"/>
          <w:sz w:val="22"/>
          <w:szCs w:val="22"/>
        </w:rPr>
        <w:t xml:space="preserve">when </w:t>
      </w:r>
      <w:r w:rsidR="005F2E25" w:rsidRPr="00B72541">
        <w:rPr>
          <w:rFonts w:ascii="Arial" w:hAnsi="Arial" w:cs="Arial"/>
          <w:sz w:val="22"/>
          <w:szCs w:val="22"/>
        </w:rPr>
        <w:t>we have entries like this:</w:t>
      </w:r>
    </w:p>
    <w:p w14:paraId="783B32BB" w14:textId="77777777" w:rsidR="005F2E25" w:rsidRPr="00B72541" w:rsidRDefault="005F2E25" w:rsidP="00E67229">
      <w:pPr>
        <w:rPr>
          <w:rFonts w:ascii="Arial" w:hAnsi="Arial" w:cs="Arial"/>
          <w:sz w:val="22"/>
          <w:szCs w:val="22"/>
        </w:rPr>
      </w:pPr>
    </w:p>
    <w:p w14:paraId="12163349" w14:textId="77777777" w:rsidR="005F2E25" w:rsidRPr="00B72541" w:rsidRDefault="006D172D" w:rsidP="00E67229">
      <w:pPr>
        <w:rPr>
          <w:rFonts w:ascii="Arial" w:hAnsi="Arial" w:cs="Arial"/>
          <w:sz w:val="22"/>
          <w:szCs w:val="22"/>
        </w:rPr>
      </w:pPr>
      <w:r w:rsidRPr="00B72541">
        <w:rPr>
          <w:rFonts w:ascii="Arial" w:hAnsi="Arial" w:cs="Arial"/>
          <w:sz w:val="22"/>
          <w:szCs w:val="22"/>
        </w:rPr>
        <w:t>"</w:t>
      </w:r>
      <w:r w:rsidR="00EC1518" w:rsidRPr="00B72541">
        <w:rPr>
          <w:rFonts w:ascii="Arial" w:hAnsi="Arial" w:cs="Arial"/>
          <w:sz w:val="22"/>
          <w:szCs w:val="22"/>
        </w:rPr>
        <w:t>lung</w:t>
      </w:r>
      <w:r w:rsidRPr="00B72541">
        <w:rPr>
          <w:rFonts w:ascii="Arial" w:hAnsi="Arial" w:cs="Arial"/>
          <w:sz w:val="22"/>
          <w:szCs w:val="22"/>
        </w:rPr>
        <w:t xml:space="preserve">" </w:t>
      </w:r>
      <w:r w:rsidRPr="00B72541">
        <w:rPr>
          <w:rFonts w:ascii="Arial" w:hAnsi="Arial" w:cs="Arial"/>
          <w:i/>
          <w:sz w:val="22"/>
          <w:szCs w:val="22"/>
        </w:rPr>
        <w:t>Synonym</w:t>
      </w:r>
      <w:r w:rsidRPr="00B72541">
        <w:rPr>
          <w:rFonts w:ascii="Arial" w:hAnsi="Arial" w:cs="Arial"/>
          <w:sz w:val="22"/>
          <w:szCs w:val="22"/>
        </w:rPr>
        <w:t xml:space="preserve"> "instance_of_RadLex_term_001".</w:t>
      </w:r>
    </w:p>
    <w:p w14:paraId="78BA3B07" w14:textId="77777777" w:rsidR="006D172D" w:rsidRPr="00B72541" w:rsidRDefault="006D172D" w:rsidP="00E67229">
      <w:pPr>
        <w:rPr>
          <w:rFonts w:ascii="Arial" w:hAnsi="Arial" w:cs="Arial"/>
          <w:sz w:val="22"/>
          <w:szCs w:val="22"/>
        </w:rPr>
      </w:pPr>
      <w:r w:rsidRPr="00B72541">
        <w:rPr>
          <w:rFonts w:ascii="Arial" w:hAnsi="Arial" w:cs="Arial"/>
          <w:sz w:val="22"/>
          <w:szCs w:val="22"/>
        </w:rPr>
        <w:t xml:space="preserve">"instance_of_RadLex_term_001" </w:t>
      </w:r>
      <w:r w:rsidRPr="00B72541">
        <w:rPr>
          <w:rFonts w:ascii="Arial" w:hAnsi="Arial" w:cs="Arial"/>
          <w:i/>
          <w:sz w:val="22"/>
          <w:szCs w:val="22"/>
        </w:rPr>
        <w:t>name</w:t>
      </w:r>
      <w:r w:rsidRPr="00B72541">
        <w:rPr>
          <w:rFonts w:ascii="Arial" w:hAnsi="Arial" w:cs="Arial"/>
          <w:sz w:val="22"/>
          <w:szCs w:val="22"/>
        </w:rPr>
        <w:t xml:space="preserve"> "</w:t>
      </w:r>
      <w:proofErr w:type="spellStart"/>
      <w:r w:rsidRPr="00B72541">
        <w:rPr>
          <w:rFonts w:ascii="Arial" w:hAnsi="Arial" w:cs="Arial"/>
          <w:sz w:val="22"/>
          <w:szCs w:val="22"/>
        </w:rPr>
        <w:t>pulmo</w:t>
      </w:r>
      <w:proofErr w:type="spellEnd"/>
      <w:r w:rsidRPr="00B72541">
        <w:rPr>
          <w:rFonts w:ascii="Arial" w:hAnsi="Arial" w:cs="Arial"/>
          <w:sz w:val="22"/>
          <w:szCs w:val="22"/>
        </w:rPr>
        <w:t>".</w:t>
      </w:r>
    </w:p>
    <w:p w14:paraId="1B776EA3" w14:textId="77777777" w:rsidR="006D172D" w:rsidRPr="00B72541" w:rsidRDefault="006D172D" w:rsidP="00E67229">
      <w:pPr>
        <w:rPr>
          <w:rFonts w:ascii="Arial" w:hAnsi="Arial" w:cs="Arial"/>
          <w:sz w:val="22"/>
          <w:szCs w:val="22"/>
        </w:rPr>
      </w:pPr>
      <w:r w:rsidRPr="00B72541">
        <w:rPr>
          <w:rFonts w:ascii="Arial" w:hAnsi="Arial" w:cs="Arial"/>
          <w:sz w:val="22"/>
          <w:szCs w:val="22"/>
        </w:rPr>
        <w:t xml:space="preserve">"instance_of_RadLex_term_001" </w:t>
      </w:r>
      <w:r w:rsidRPr="00B72541">
        <w:rPr>
          <w:rFonts w:ascii="Arial" w:hAnsi="Arial" w:cs="Arial"/>
          <w:i/>
          <w:sz w:val="22"/>
          <w:szCs w:val="22"/>
        </w:rPr>
        <w:t>language</w:t>
      </w:r>
      <w:r w:rsidRPr="00B72541">
        <w:rPr>
          <w:rFonts w:ascii="Arial" w:hAnsi="Arial" w:cs="Arial"/>
          <w:sz w:val="22"/>
          <w:szCs w:val="22"/>
        </w:rPr>
        <w:t xml:space="preserve"> "Latin".</w:t>
      </w:r>
    </w:p>
    <w:p w14:paraId="4FDC16B1" w14:textId="77777777" w:rsidR="006D172D" w:rsidRPr="00B72541" w:rsidRDefault="006D172D" w:rsidP="00E67229">
      <w:pPr>
        <w:rPr>
          <w:rFonts w:ascii="Arial" w:hAnsi="Arial" w:cs="Arial"/>
          <w:sz w:val="22"/>
          <w:szCs w:val="22"/>
        </w:rPr>
      </w:pPr>
    </w:p>
    <w:p w14:paraId="495F55F9" w14:textId="77777777" w:rsidR="006D172D" w:rsidRPr="00B72541" w:rsidRDefault="006D172D" w:rsidP="00E67229">
      <w:pPr>
        <w:rPr>
          <w:rFonts w:ascii="Arial" w:hAnsi="Arial" w:cs="Arial"/>
          <w:sz w:val="22"/>
          <w:szCs w:val="22"/>
        </w:rPr>
      </w:pPr>
      <w:r w:rsidRPr="00B72541">
        <w:rPr>
          <w:rFonts w:ascii="Arial" w:hAnsi="Arial" w:cs="Arial"/>
          <w:sz w:val="22"/>
          <w:szCs w:val="22"/>
        </w:rPr>
        <w:t>we create a simple annotation like this:</w:t>
      </w:r>
    </w:p>
    <w:p w14:paraId="69720AD8" w14:textId="77777777" w:rsidR="006D172D" w:rsidRPr="00B72541" w:rsidRDefault="006D172D" w:rsidP="00E67229">
      <w:pPr>
        <w:rPr>
          <w:rFonts w:ascii="Arial" w:hAnsi="Arial" w:cs="Arial"/>
          <w:sz w:val="22"/>
          <w:szCs w:val="22"/>
        </w:rPr>
      </w:pPr>
    </w:p>
    <w:p w14:paraId="5716F50E" w14:textId="77777777" w:rsidR="006D172D" w:rsidRPr="00B72541" w:rsidRDefault="006D172D" w:rsidP="00E67229">
      <w:pPr>
        <w:rPr>
          <w:rFonts w:ascii="Arial" w:hAnsi="Arial" w:cs="Arial"/>
          <w:sz w:val="22"/>
          <w:szCs w:val="22"/>
        </w:rPr>
      </w:pPr>
      <w:r w:rsidRPr="00B72541">
        <w:rPr>
          <w:rFonts w:ascii="Arial" w:hAnsi="Arial" w:cs="Arial"/>
          <w:sz w:val="22"/>
          <w:szCs w:val="22"/>
        </w:rPr>
        <w:t>"</w:t>
      </w:r>
      <w:r w:rsidR="00EC1518" w:rsidRPr="00B72541">
        <w:rPr>
          <w:rFonts w:ascii="Arial" w:hAnsi="Arial" w:cs="Arial"/>
          <w:sz w:val="22"/>
          <w:szCs w:val="22"/>
        </w:rPr>
        <w:t>lung</w:t>
      </w:r>
      <w:r w:rsidRPr="00B72541">
        <w:rPr>
          <w:rFonts w:ascii="Arial" w:hAnsi="Arial" w:cs="Arial"/>
          <w:sz w:val="22"/>
          <w:szCs w:val="22"/>
        </w:rPr>
        <w:t xml:space="preserve">" </w:t>
      </w:r>
      <w:r w:rsidRPr="00B72541">
        <w:rPr>
          <w:rFonts w:ascii="Arial" w:hAnsi="Arial" w:cs="Arial"/>
          <w:i/>
          <w:sz w:val="22"/>
          <w:szCs w:val="22"/>
        </w:rPr>
        <w:t>Synonym</w:t>
      </w:r>
      <w:r w:rsidRPr="00B72541">
        <w:rPr>
          <w:rFonts w:ascii="Arial" w:hAnsi="Arial" w:cs="Arial"/>
          <w:sz w:val="22"/>
          <w:szCs w:val="22"/>
        </w:rPr>
        <w:t xml:space="preserve"> "</w:t>
      </w:r>
      <w:proofErr w:type="spellStart"/>
      <w:r w:rsidRPr="00B72541">
        <w:rPr>
          <w:rFonts w:ascii="Arial" w:hAnsi="Arial" w:cs="Arial"/>
          <w:sz w:val="22"/>
          <w:szCs w:val="22"/>
        </w:rPr>
        <w:t>pulmo</w:t>
      </w:r>
      <w:proofErr w:type="spellEnd"/>
      <w:r w:rsidRPr="00B72541">
        <w:rPr>
          <w:rFonts w:ascii="Arial" w:hAnsi="Arial" w:cs="Arial"/>
          <w:sz w:val="22"/>
          <w:szCs w:val="22"/>
        </w:rPr>
        <w:t xml:space="preserve">". </w:t>
      </w:r>
    </w:p>
    <w:p w14:paraId="26C40C34" w14:textId="77777777" w:rsidR="006D172D" w:rsidRPr="00B72541" w:rsidRDefault="006D172D" w:rsidP="00E67229">
      <w:pPr>
        <w:rPr>
          <w:rFonts w:ascii="Arial" w:hAnsi="Arial" w:cs="Arial"/>
          <w:sz w:val="22"/>
          <w:szCs w:val="22"/>
        </w:rPr>
      </w:pPr>
    </w:p>
    <w:p w14:paraId="4A14F2DE" w14:textId="77777777" w:rsidR="006D172D" w:rsidRPr="00B72541" w:rsidRDefault="00E32F6A" w:rsidP="00E67229">
      <w:pPr>
        <w:rPr>
          <w:rFonts w:ascii="Arial" w:hAnsi="Arial" w:cs="Arial"/>
          <w:sz w:val="22"/>
          <w:szCs w:val="22"/>
        </w:rPr>
      </w:pPr>
      <w:r w:rsidRPr="00B72541">
        <w:rPr>
          <w:rFonts w:ascii="Arial" w:hAnsi="Arial" w:cs="Arial"/>
          <w:sz w:val="22"/>
          <w:szCs w:val="22"/>
        </w:rPr>
        <w:t>We</w:t>
      </w:r>
      <w:r w:rsidR="006D172D" w:rsidRPr="00B72541">
        <w:rPr>
          <w:rFonts w:ascii="Arial" w:hAnsi="Arial" w:cs="Arial"/>
          <w:sz w:val="22"/>
          <w:szCs w:val="22"/>
        </w:rPr>
        <w:t xml:space="preserve"> could further annotate the above statement with details regarding its language and term type. However, we actually do something a bit different with </w:t>
      </w:r>
      <w:r w:rsidR="00481F66" w:rsidRPr="00B72541">
        <w:rPr>
          <w:rFonts w:ascii="Arial" w:hAnsi="Arial" w:cs="Arial"/>
          <w:sz w:val="22"/>
          <w:szCs w:val="22"/>
        </w:rPr>
        <w:t>the feature ‘</w:t>
      </w:r>
      <w:r w:rsidR="006D172D" w:rsidRPr="00B72541">
        <w:rPr>
          <w:rFonts w:ascii="Arial" w:hAnsi="Arial" w:cs="Arial"/>
          <w:sz w:val="22"/>
          <w:szCs w:val="22"/>
        </w:rPr>
        <w:t>language</w:t>
      </w:r>
      <w:r w:rsidR="00481F66" w:rsidRPr="00B72541">
        <w:rPr>
          <w:rFonts w:ascii="Arial" w:hAnsi="Arial" w:cs="Arial"/>
          <w:sz w:val="22"/>
          <w:szCs w:val="22"/>
        </w:rPr>
        <w:t>’</w:t>
      </w:r>
      <w:r w:rsidR="006D172D" w:rsidRPr="00B72541">
        <w:rPr>
          <w:rFonts w:ascii="Arial" w:hAnsi="Arial" w:cs="Arial"/>
          <w:sz w:val="22"/>
          <w:szCs w:val="22"/>
        </w:rPr>
        <w:t xml:space="preserve">. OWL has a built-in way of tagging the language of strings used as property values. This takes the form of a language suffix. In this case of </w:t>
      </w:r>
      <w:proofErr w:type="spellStart"/>
      <w:r w:rsidR="006D172D" w:rsidRPr="00B72541">
        <w:rPr>
          <w:rFonts w:ascii="Arial" w:hAnsi="Arial" w:cs="Arial"/>
          <w:sz w:val="22"/>
          <w:szCs w:val="22"/>
        </w:rPr>
        <w:t>pulmo</w:t>
      </w:r>
      <w:proofErr w:type="spellEnd"/>
      <w:r w:rsidR="006D172D" w:rsidRPr="00B72541">
        <w:rPr>
          <w:rFonts w:ascii="Arial" w:hAnsi="Arial" w:cs="Arial"/>
          <w:sz w:val="22"/>
          <w:szCs w:val="22"/>
        </w:rPr>
        <w:t>, it would look like this</w:t>
      </w:r>
      <w:r w:rsidR="00D53664" w:rsidRPr="00B72541">
        <w:rPr>
          <w:rFonts w:ascii="Arial" w:hAnsi="Arial" w:cs="Arial"/>
          <w:sz w:val="22"/>
          <w:szCs w:val="22"/>
        </w:rPr>
        <w:t xml:space="preserve"> -</w:t>
      </w:r>
      <w:r w:rsidR="006D172D" w:rsidRPr="00B72541">
        <w:rPr>
          <w:rFonts w:ascii="Arial" w:hAnsi="Arial" w:cs="Arial"/>
          <w:sz w:val="22"/>
          <w:szCs w:val="22"/>
        </w:rPr>
        <w:t xml:space="preserve"> "</w:t>
      </w:r>
      <w:proofErr w:type="spellStart"/>
      <w:r w:rsidR="006D172D" w:rsidRPr="00B72541">
        <w:rPr>
          <w:rFonts w:ascii="Arial" w:hAnsi="Arial" w:cs="Arial"/>
          <w:sz w:val="22"/>
          <w:szCs w:val="22"/>
        </w:rPr>
        <w:t>pulmo</w:t>
      </w:r>
      <w:proofErr w:type="spellEnd"/>
      <w:r w:rsidR="006D172D" w:rsidRPr="00B72541">
        <w:rPr>
          <w:rFonts w:ascii="Arial" w:hAnsi="Arial" w:cs="Arial"/>
          <w:sz w:val="22"/>
          <w:szCs w:val="22"/>
        </w:rPr>
        <w:t xml:space="preserve">"@la (where </w:t>
      </w:r>
      <w:r w:rsidR="004A6D28" w:rsidRPr="00B72541">
        <w:rPr>
          <w:rFonts w:ascii="Arial" w:hAnsi="Arial" w:cs="Arial"/>
          <w:sz w:val="22"/>
          <w:szCs w:val="22"/>
        </w:rPr>
        <w:t>"</w:t>
      </w:r>
      <w:r w:rsidR="006D172D" w:rsidRPr="00B72541">
        <w:rPr>
          <w:rFonts w:ascii="Arial" w:hAnsi="Arial" w:cs="Arial"/>
          <w:sz w:val="22"/>
          <w:szCs w:val="22"/>
        </w:rPr>
        <w:t>la</w:t>
      </w:r>
      <w:r w:rsidR="004A6D28" w:rsidRPr="00B72541">
        <w:rPr>
          <w:rFonts w:ascii="Arial" w:hAnsi="Arial" w:cs="Arial"/>
          <w:sz w:val="22"/>
          <w:szCs w:val="22"/>
        </w:rPr>
        <w:t>"</w:t>
      </w:r>
      <w:r w:rsidR="006D172D" w:rsidRPr="00B72541">
        <w:rPr>
          <w:rFonts w:ascii="Arial" w:hAnsi="Arial" w:cs="Arial"/>
          <w:sz w:val="22"/>
          <w:szCs w:val="22"/>
        </w:rPr>
        <w:t xml:space="preserve"> is the </w:t>
      </w:r>
      <w:r w:rsidR="004A6D28" w:rsidRPr="00B72541">
        <w:rPr>
          <w:rFonts w:ascii="Arial" w:hAnsi="Arial" w:cs="Arial"/>
          <w:sz w:val="22"/>
          <w:szCs w:val="22"/>
        </w:rPr>
        <w:t>IETF language tag</w:t>
      </w:r>
      <w:r w:rsidR="006D172D" w:rsidRPr="00B72541">
        <w:rPr>
          <w:rFonts w:ascii="Arial" w:hAnsi="Arial" w:cs="Arial"/>
          <w:sz w:val="22"/>
          <w:szCs w:val="22"/>
        </w:rPr>
        <w:t xml:space="preserve"> </w:t>
      </w:r>
      <w:r w:rsidR="004A6D28" w:rsidRPr="00B72541">
        <w:rPr>
          <w:rFonts w:ascii="Arial" w:hAnsi="Arial" w:cs="Arial"/>
          <w:sz w:val="22"/>
          <w:szCs w:val="22"/>
        </w:rPr>
        <w:t xml:space="preserve">for Latin). </w:t>
      </w:r>
    </w:p>
    <w:p w14:paraId="20B60F88" w14:textId="77777777" w:rsidR="00D53664" w:rsidRPr="00B72541" w:rsidRDefault="00D53664" w:rsidP="00E67229">
      <w:pPr>
        <w:rPr>
          <w:rFonts w:ascii="Arial" w:hAnsi="Arial" w:cs="Arial"/>
          <w:sz w:val="22"/>
          <w:szCs w:val="22"/>
        </w:rPr>
      </w:pPr>
    </w:p>
    <w:p w14:paraId="037EA8EE" w14:textId="77777777" w:rsidR="00D53664" w:rsidRPr="00B72541" w:rsidRDefault="00D53664" w:rsidP="00E67229">
      <w:pPr>
        <w:rPr>
          <w:rFonts w:ascii="Arial" w:hAnsi="Arial" w:cs="Arial"/>
          <w:sz w:val="22"/>
          <w:szCs w:val="22"/>
        </w:rPr>
      </w:pPr>
      <w:r w:rsidRPr="00B72541">
        <w:rPr>
          <w:rFonts w:ascii="Arial" w:hAnsi="Arial" w:cs="Arial"/>
          <w:sz w:val="22"/>
          <w:szCs w:val="22"/>
        </w:rPr>
        <w:t xml:space="preserve">The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slots converted using this strategy are</w:t>
      </w:r>
      <w:r w:rsidR="002D078C" w:rsidRPr="00B72541">
        <w:rPr>
          <w:rFonts w:ascii="Arial" w:hAnsi="Arial" w:cs="Arial"/>
          <w:sz w:val="22"/>
          <w:szCs w:val="22"/>
        </w:rPr>
        <w:t xml:space="preserve"> all the ways to represent an alternative form of the entity name</w:t>
      </w:r>
      <w:r w:rsidRPr="00B72541">
        <w:rPr>
          <w:rFonts w:ascii="Arial" w:hAnsi="Arial" w:cs="Arial"/>
          <w:sz w:val="22"/>
          <w:szCs w:val="22"/>
        </w:rPr>
        <w:t>:</w:t>
      </w:r>
    </w:p>
    <w:p w14:paraId="2D2361BE" w14:textId="77777777" w:rsidR="005C0AC5" w:rsidRPr="00B72541" w:rsidRDefault="005C0AC5" w:rsidP="00E67229">
      <w:pPr>
        <w:rPr>
          <w:rFonts w:ascii="Arial" w:hAnsi="Arial" w:cs="Arial"/>
          <w:sz w:val="22"/>
          <w:szCs w:val="22"/>
        </w:rPr>
      </w:pPr>
    </w:p>
    <w:p w14:paraId="4169811A" w14:textId="77777777" w:rsidR="00D53664" w:rsidRPr="00B72541" w:rsidRDefault="00D53664" w:rsidP="00D53664">
      <w:pPr>
        <w:rPr>
          <w:rFonts w:ascii="Arial" w:hAnsi="Arial" w:cs="Arial"/>
          <w:i/>
          <w:sz w:val="22"/>
          <w:szCs w:val="22"/>
        </w:rPr>
      </w:pPr>
      <w:r w:rsidRPr="00B72541">
        <w:rPr>
          <w:rFonts w:ascii="Arial" w:hAnsi="Arial" w:cs="Arial"/>
          <w:i/>
          <w:sz w:val="22"/>
          <w:szCs w:val="22"/>
        </w:rPr>
        <w:t>Misspelling of term</w:t>
      </w:r>
    </w:p>
    <w:p w14:paraId="078A9C70" w14:textId="77777777" w:rsidR="00D53664" w:rsidRPr="00B72541" w:rsidRDefault="00D53664" w:rsidP="00D53664">
      <w:pPr>
        <w:rPr>
          <w:rFonts w:ascii="Arial" w:hAnsi="Arial" w:cs="Arial"/>
          <w:i/>
          <w:sz w:val="22"/>
          <w:szCs w:val="22"/>
        </w:rPr>
      </w:pPr>
      <w:r w:rsidRPr="00B72541">
        <w:rPr>
          <w:rFonts w:ascii="Arial" w:hAnsi="Arial" w:cs="Arial"/>
          <w:i/>
          <w:sz w:val="22"/>
          <w:szCs w:val="22"/>
        </w:rPr>
        <w:t>Non-</w:t>
      </w:r>
      <w:proofErr w:type="spellStart"/>
      <w:r w:rsidRPr="00B72541">
        <w:rPr>
          <w:rFonts w:ascii="Arial" w:hAnsi="Arial" w:cs="Arial"/>
          <w:i/>
          <w:sz w:val="22"/>
          <w:szCs w:val="22"/>
        </w:rPr>
        <w:t>English_name</w:t>
      </w:r>
      <w:proofErr w:type="spellEnd"/>
      <w:r w:rsidRPr="00B72541">
        <w:rPr>
          <w:rFonts w:ascii="Arial" w:hAnsi="Arial" w:cs="Arial"/>
          <w:i/>
          <w:sz w:val="22"/>
          <w:szCs w:val="22"/>
        </w:rPr>
        <w:t xml:space="preserve"> (converted to Synonym with language abbreviation of "la" if not specified)</w:t>
      </w:r>
    </w:p>
    <w:p w14:paraId="6BA02DEE" w14:textId="77777777" w:rsidR="00D53664" w:rsidRPr="00B72541" w:rsidRDefault="00D53664" w:rsidP="00D53664">
      <w:pPr>
        <w:rPr>
          <w:rFonts w:ascii="Arial" w:hAnsi="Arial" w:cs="Arial"/>
          <w:i/>
          <w:sz w:val="22"/>
          <w:szCs w:val="22"/>
        </w:rPr>
      </w:pPr>
      <w:r w:rsidRPr="00B72541">
        <w:rPr>
          <w:rFonts w:ascii="Arial" w:hAnsi="Arial" w:cs="Arial"/>
          <w:i/>
          <w:sz w:val="22"/>
          <w:szCs w:val="22"/>
        </w:rPr>
        <w:t>Unsanctioned Term</w:t>
      </w:r>
    </w:p>
    <w:p w14:paraId="7B0EFAF8" w14:textId="77777777" w:rsidR="00D53664" w:rsidRPr="00B72541" w:rsidRDefault="00D53664" w:rsidP="00D53664">
      <w:pPr>
        <w:rPr>
          <w:rFonts w:ascii="Arial" w:hAnsi="Arial" w:cs="Arial"/>
          <w:i/>
          <w:sz w:val="22"/>
          <w:szCs w:val="22"/>
        </w:rPr>
      </w:pPr>
      <w:proofErr w:type="spellStart"/>
      <w:r w:rsidRPr="00B72541">
        <w:rPr>
          <w:rFonts w:ascii="Arial" w:hAnsi="Arial" w:cs="Arial"/>
          <w:i/>
          <w:sz w:val="22"/>
          <w:szCs w:val="22"/>
        </w:rPr>
        <w:t>Preferred_name</w:t>
      </w:r>
      <w:proofErr w:type="spellEnd"/>
      <w:r w:rsidRPr="00B72541">
        <w:rPr>
          <w:rFonts w:ascii="Arial" w:hAnsi="Arial" w:cs="Arial"/>
          <w:i/>
          <w:sz w:val="22"/>
          <w:szCs w:val="22"/>
        </w:rPr>
        <w:t xml:space="preserve"> (with language abbreviation of "</w:t>
      </w:r>
      <w:proofErr w:type="spellStart"/>
      <w:r w:rsidRPr="00B72541">
        <w:rPr>
          <w:rFonts w:ascii="Arial" w:hAnsi="Arial" w:cs="Arial"/>
          <w:i/>
          <w:sz w:val="22"/>
          <w:szCs w:val="22"/>
        </w:rPr>
        <w:t>en</w:t>
      </w:r>
      <w:proofErr w:type="spellEnd"/>
      <w:r w:rsidRPr="00B72541">
        <w:rPr>
          <w:rFonts w:ascii="Arial" w:hAnsi="Arial" w:cs="Arial"/>
          <w:i/>
          <w:sz w:val="22"/>
          <w:szCs w:val="22"/>
        </w:rPr>
        <w:t xml:space="preserve">" if not specified) </w:t>
      </w:r>
    </w:p>
    <w:p w14:paraId="08BEF183" w14:textId="77777777" w:rsidR="00D53664" w:rsidRPr="00B72541" w:rsidRDefault="00D53664" w:rsidP="00D53664">
      <w:pPr>
        <w:rPr>
          <w:rFonts w:ascii="Arial" w:hAnsi="Arial" w:cs="Arial"/>
          <w:i/>
          <w:sz w:val="22"/>
          <w:szCs w:val="22"/>
        </w:rPr>
      </w:pPr>
      <w:r w:rsidRPr="00B72541">
        <w:rPr>
          <w:rFonts w:ascii="Arial" w:hAnsi="Arial" w:cs="Arial"/>
          <w:i/>
          <w:sz w:val="22"/>
          <w:szCs w:val="22"/>
        </w:rPr>
        <w:t>Synonym (with language abbreviation of "</w:t>
      </w:r>
      <w:proofErr w:type="spellStart"/>
      <w:r w:rsidRPr="00B72541">
        <w:rPr>
          <w:rFonts w:ascii="Arial" w:hAnsi="Arial" w:cs="Arial"/>
          <w:i/>
          <w:sz w:val="22"/>
          <w:szCs w:val="22"/>
        </w:rPr>
        <w:t>en</w:t>
      </w:r>
      <w:proofErr w:type="spellEnd"/>
      <w:r w:rsidRPr="00B72541">
        <w:rPr>
          <w:rFonts w:ascii="Arial" w:hAnsi="Arial" w:cs="Arial"/>
          <w:i/>
          <w:sz w:val="22"/>
          <w:szCs w:val="22"/>
        </w:rPr>
        <w:t xml:space="preserve">" if not specified)  </w:t>
      </w:r>
    </w:p>
    <w:p w14:paraId="2043D3FB" w14:textId="77777777" w:rsidR="00D53664" w:rsidRPr="00B72541" w:rsidRDefault="00D53664" w:rsidP="00D53664">
      <w:pPr>
        <w:rPr>
          <w:rFonts w:ascii="Arial" w:hAnsi="Arial" w:cs="Arial"/>
          <w:i/>
          <w:sz w:val="22"/>
          <w:szCs w:val="22"/>
        </w:rPr>
      </w:pPr>
      <w:r w:rsidRPr="00B72541">
        <w:rPr>
          <w:rFonts w:ascii="Arial" w:hAnsi="Arial" w:cs="Arial"/>
          <w:i/>
          <w:sz w:val="22"/>
          <w:szCs w:val="22"/>
        </w:rPr>
        <w:t xml:space="preserve">Acronym </w:t>
      </w:r>
    </w:p>
    <w:p w14:paraId="65281029" w14:textId="77777777" w:rsidR="00D53664" w:rsidRPr="00B72541" w:rsidRDefault="00D53664" w:rsidP="00D53664">
      <w:pPr>
        <w:rPr>
          <w:rFonts w:ascii="Arial" w:hAnsi="Arial" w:cs="Arial"/>
          <w:i/>
          <w:sz w:val="22"/>
          <w:szCs w:val="22"/>
        </w:rPr>
      </w:pPr>
      <w:proofErr w:type="spellStart"/>
      <w:r w:rsidRPr="00B72541">
        <w:rPr>
          <w:rFonts w:ascii="Arial" w:hAnsi="Arial" w:cs="Arial"/>
          <w:i/>
          <w:sz w:val="22"/>
          <w:szCs w:val="22"/>
        </w:rPr>
        <w:t>Preferred_name_German</w:t>
      </w:r>
      <w:proofErr w:type="spellEnd"/>
    </w:p>
    <w:p w14:paraId="4D00D5C7" w14:textId="77777777" w:rsidR="00D53664" w:rsidRPr="00B72541" w:rsidRDefault="00D53664" w:rsidP="00D53664">
      <w:pPr>
        <w:rPr>
          <w:rFonts w:ascii="Arial" w:hAnsi="Arial" w:cs="Arial"/>
          <w:i/>
          <w:sz w:val="22"/>
          <w:szCs w:val="22"/>
        </w:rPr>
      </w:pPr>
      <w:proofErr w:type="spellStart"/>
      <w:r w:rsidRPr="00B72541">
        <w:rPr>
          <w:rFonts w:ascii="Arial" w:hAnsi="Arial" w:cs="Arial"/>
          <w:i/>
          <w:sz w:val="22"/>
          <w:szCs w:val="22"/>
        </w:rPr>
        <w:t>Synonym_German</w:t>
      </w:r>
      <w:proofErr w:type="spellEnd"/>
    </w:p>
    <w:p w14:paraId="341607D0" w14:textId="77777777" w:rsidR="00D53664" w:rsidRPr="00B72541" w:rsidRDefault="00D53664" w:rsidP="00D53664">
      <w:pPr>
        <w:rPr>
          <w:rFonts w:ascii="Arial" w:hAnsi="Arial" w:cs="Arial"/>
          <w:i/>
          <w:sz w:val="22"/>
          <w:szCs w:val="22"/>
        </w:rPr>
      </w:pPr>
    </w:p>
    <w:p w14:paraId="4C368C35" w14:textId="77777777" w:rsidR="00D53664" w:rsidRPr="00B72541" w:rsidRDefault="00D53664" w:rsidP="00D53664">
      <w:pPr>
        <w:rPr>
          <w:rFonts w:ascii="Arial" w:hAnsi="Arial" w:cs="Arial"/>
          <w:sz w:val="22"/>
          <w:szCs w:val="22"/>
        </w:rPr>
      </w:pPr>
      <w:r w:rsidRPr="00B72541">
        <w:rPr>
          <w:rFonts w:ascii="Arial" w:hAnsi="Arial" w:cs="Arial"/>
          <w:sz w:val="22"/>
          <w:szCs w:val="22"/>
        </w:rPr>
        <w:t>For the German terms, we use the additiona</w:t>
      </w:r>
      <w:r w:rsidR="00462489" w:rsidRPr="00B72541">
        <w:rPr>
          <w:rFonts w:ascii="Arial" w:hAnsi="Arial" w:cs="Arial"/>
          <w:sz w:val="22"/>
          <w:szCs w:val="22"/>
        </w:rPr>
        <w:t>l</w:t>
      </w:r>
      <w:r w:rsidRPr="00B72541">
        <w:rPr>
          <w:rFonts w:ascii="Arial" w:hAnsi="Arial" w:cs="Arial"/>
          <w:sz w:val="22"/>
          <w:szCs w:val="22"/>
        </w:rPr>
        <w:t xml:space="preserve"> </w:t>
      </w:r>
      <w:r w:rsidRPr="00B72541">
        <w:rPr>
          <w:rFonts w:ascii="Arial" w:hAnsi="Arial" w:cs="Arial"/>
          <w:i/>
          <w:sz w:val="22"/>
          <w:szCs w:val="22"/>
        </w:rPr>
        <w:t>term type</w:t>
      </w:r>
      <w:r w:rsidRPr="00B72541">
        <w:rPr>
          <w:rFonts w:ascii="Arial" w:hAnsi="Arial" w:cs="Arial"/>
          <w:sz w:val="22"/>
          <w:szCs w:val="22"/>
        </w:rPr>
        <w:t xml:space="preserve"> field. The allowed values for term type are: anatomical, clinical, proper, and abbreviation.</w:t>
      </w:r>
    </w:p>
    <w:p w14:paraId="63AD9855" w14:textId="77777777" w:rsidR="00EC1518" w:rsidRPr="00B72541" w:rsidRDefault="00EC1518" w:rsidP="00D53664">
      <w:pPr>
        <w:rPr>
          <w:rFonts w:ascii="Arial" w:hAnsi="Arial" w:cs="Arial"/>
          <w:sz w:val="22"/>
          <w:szCs w:val="22"/>
        </w:rPr>
      </w:pPr>
    </w:p>
    <w:p w14:paraId="15B9CEDF" w14:textId="77777777" w:rsidR="00EC1518" w:rsidRPr="00B72541" w:rsidRDefault="00EC1518" w:rsidP="00EC1518">
      <w:pPr>
        <w:rPr>
          <w:rFonts w:ascii="Arial" w:hAnsi="Arial" w:cs="Arial"/>
          <w:b/>
          <w:sz w:val="22"/>
          <w:szCs w:val="22"/>
        </w:rPr>
      </w:pPr>
      <w:r w:rsidRPr="00B72541">
        <w:rPr>
          <w:rFonts w:ascii="Arial" w:hAnsi="Arial" w:cs="Arial"/>
          <w:b/>
          <w:sz w:val="22"/>
          <w:szCs w:val="22"/>
        </w:rPr>
        <w:t xml:space="preserve">External terminology slots </w:t>
      </w:r>
    </w:p>
    <w:p w14:paraId="1441FA43" w14:textId="77777777" w:rsidR="00EC1518" w:rsidRPr="00B72541" w:rsidRDefault="00EC1518" w:rsidP="00EC1518">
      <w:pPr>
        <w:rPr>
          <w:rFonts w:ascii="Arial" w:hAnsi="Arial" w:cs="Arial"/>
          <w:sz w:val="22"/>
          <w:szCs w:val="22"/>
        </w:rPr>
      </w:pPr>
      <w:r w:rsidRPr="00B72541">
        <w:rPr>
          <w:rFonts w:ascii="Arial" w:hAnsi="Arial" w:cs="Arial"/>
          <w:sz w:val="22"/>
          <w:szCs w:val="22"/>
        </w:rPr>
        <w:t>Some slots are used to reference terms as used in other controlled vocabularies. In Frames these were reified (with instances of non-</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term having both id and name slots). In OWL we will again use an approach of choosing a primary slot (id) and creating simple annotation, and applying the other reified slots and values as annotation on the primary. For example:</w:t>
      </w:r>
    </w:p>
    <w:p w14:paraId="422A8720" w14:textId="77777777" w:rsidR="00EC1518" w:rsidRPr="00B72541" w:rsidRDefault="00EC1518" w:rsidP="00EC1518">
      <w:pPr>
        <w:rPr>
          <w:rFonts w:ascii="Arial" w:hAnsi="Arial" w:cs="Arial"/>
          <w:sz w:val="22"/>
          <w:szCs w:val="22"/>
        </w:rPr>
      </w:pPr>
    </w:p>
    <w:p w14:paraId="748EA599" w14:textId="77777777" w:rsidR="00EC1518" w:rsidRPr="00B72541" w:rsidRDefault="00EC1518" w:rsidP="00EC1518">
      <w:pPr>
        <w:rPr>
          <w:rFonts w:ascii="Arial" w:hAnsi="Arial" w:cs="Arial"/>
          <w:sz w:val="22"/>
          <w:szCs w:val="22"/>
        </w:rPr>
      </w:pPr>
      <w:r w:rsidRPr="00B72541">
        <w:rPr>
          <w:rFonts w:ascii="Arial" w:hAnsi="Arial" w:cs="Arial"/>
          <w:sz w:val="22"/>
          <w:szCs w:val="22"/>
        </w:rPr>
        <w:t xml:space="preserve">"left amygdala" </w:t>
      </w:r>
      <w:r w:rsidR="005E0DA1" w:rsidRPr="00B72541">
        <w:rPr>
          <w:rFonts w:ascii="Arial" w:hAnsi="Arial" w:cs="Arial"/>
          <w:i/>
          <w:sz w:val="22"/>
          <w:szCs w:val="22"/>
        </w:rPr>
        <w:t>AAL</w:t>
      </w:r>
      <w:r w:rsidR="005E0DA1" w:rsidRPr="00B72541">
        <w:rPr>
          <w:rFonts w:ascii="Arial" w:hAnsi="Arial" w:cs="Arial"/>
          <w:sz w:val="22"/>
          <w:szCs w:val="22"/>
        </w:rPr>
        <w:t xml:space="preserve"> '41'.</w:t>
      </w:r>
      <w:r w:rsidRPr="00B72541">
        <w:rPr>
          <w:rFonts w:ascii="Arial" w:hAnsi="Arial" w:cs="Arial"/>
          <w:sz w:val="22"/>
          <w:szCs w:val="22"/>
        </w:rPr>
        <w:t xml:space="preserve"> </w:t>
      </w:r>
    </w:p>
    <w:p w14:paraId="1F73C9A8" w14:textId="77777777" w:rsidR="005E0DA1" w:rsidRPr="00B72541" w:rsidRDefault="005E0DA1" w:rsidP="00EC1518">
      <w:pPr>
        <w:rPr>
          <w:rFonts w:ascii="Arial" w:hAnsi="Arial" w:cs="Arial"/>
          <w:sz w:val="22"/>
          <w:szCs w:val="22"/>
        </w:rPr>
      </w:pPr>
    </w:p>
    <w:p w14:paraId="380BFB3D" w14:textId="77777777" w:rsidR="005E0DA1" w:rsidRPr="00B72541" w:rsidRDefault="005E0DA1" w:rsidP="00EC1518">
      <w:pPr>
        <w:rPr>
          <w:rFonts w:ascii="Arial" w:hAnsi="Arial" w:cs="Arial"/>
          <w:sz w:val="22"/>
          <w:szCs w:val="22"/>
        </w:rPr>
      </w:pPr>
      <w:r w:rsidRPr="00B72541">
        <w:rPr>
          <w:rFonts w:ascii="Arial" w:hAnsi="Arial" w:cs="Arial"/>
          <w:sz w:val="22"/>
          <w:szCs w:val="22"/>
        </w:rPr>
        <w:t>And then the entire statement above (call it S1, though it is not actually named) is further tagged with:</w:t>
      </w:r>
    </w:p>
    <w:p w14:paraId="3EB21865" w14:textId="77777777" w:rsidR="005E0DA1" w:rsidRPr="00B72541" w:rsidRDefault="005E0DA1" w:rsidP="00EC1518">
      <w:pPr>
        <w:rPr>
          <w:rFonts w:ascii="Arial" w:hAnsi="Arial" w:cs="Arial"/>
          <w:sz w:val="22"/>
          <w:szCs w:val="22"/>
        </w:rPr>
      </w:pPr>
    </w:p>
    <w:p w14:paraId="515EAE3C" w14:textId="77777777" w:rsidR="005E0DA1" w:rsidRPr="00B72541" w:rsidRDefault="005E0DA1" w:rsidP="00EC1518">
      <w:pPr>
        <w:rPr>
          <w:rFonts w:ascii="Arial" w:hAnsi="Arial" w:cs="Arial"/>
          <w:sz w:val="22"/>
          <w:szCs w:val="22"/>
        </w:rPr>
      </w:pPr>
      <w:r w:rsidRPr="00B72541">
        <w:rPr>
          <w:rFonts w:ascii="Arial" w:hAnsi="Arial" w:cs="Arial"/>
          <w:sz w:val="22"/>
          <w:szCs w:val="22"/>
        </w:rPr>
        <w:t xml:space="preserve">S1 </w:t>
      </w:r>
      <w:r w:rsidRPr="00B72541">
        <w:rPr>
          <w:rFonts w:ascii="Arial" w:hAnsi="Arial" w:cs="Arial"/>
          <w:i/>
          <w:sz w:val="22"/>
          <w:szCs w:val="22"/>
        </w:rPr>
        <w:t>name</w:t>
      </w:r>
      <w:r w:rsidRPr="00B72541">
        <w:rPr>
          <w:rFonts w:ascii="Arial" w:hAnsi="Arial" w:cs="Arial"/>
          <w:sz w:val="22"/>
          <w:szCs w:val="22"/>
        </w:rPr>
        <w:t xml:space="preserve"> '</w:t>
      </w:r>
      <w:proofErr w:type="spellStart"/>
      <w:r w:rsidRPr="00B72541">
        <w:rPr>
          <w:rFonts w:ascii="Arial" w:hAnsi="Arial" w:cs="Arial"/>
          <w:sz w:val="22"/>
          <w:szCs w:val="22"/>
        </w:rPr>
        <w:t>Amygdala_LEFT</w:t>
      </w:r>
      <w:proofErr w:type="spellEnd"/>
      <w:r w:rsidRPr="00B72541">
        <w:rPr>
          <w:rFonts w:ascii="Arial" w:hAnsi="Arial" w:cs="Arial"/>
          <w:sz w:val="22"/>
          <w:szCs w:val="22"/>
        </w:rPr>
        <w:t>'</w:t>
      </w:r>
    </w:p>
    <w:p w14:paraId="384F21F1" w14:textId="77777777" w:rsidR="005E0DA1" w:rsidRPr="00B72541" w:rsidRDefault="005E0DA1" w:rsidP="00EC1518">
      <w:pPr>
        <w:rPr>
          <w:rFonts w:ascii="Arial" w:hAnsi="Arial" w:cs="Arial"/>
          <w:sz w:val="22"/>
          <w:szCs w:val="22"/>
        </w:rPr>
      </w:pPr>
    </w:p>
    <w:p w14:paraId="4ED5F4D7" w14:textId="77777777" w:rsidR="005E0DA1" w:rsidRPr="00B72541" w:rsidRDefault="005E0DA1" w:rsidP="005E0DA1">
      <w:pPr>
        <w:rPr>
          <w:rFonts w:ascii="Arial" w:hAnsi="Arial" w:cs="Arial"/>
          <w:sz w:val="22"/>
          <w:szCs w:val="22"/>
        </w:rPr>
      </w:pPr>
      <w:proofErr w:type="spellStart"/>
      <w:r w:rsidRPr="00B72541">
        <w:rPr>
          <w:rFonts w:ascii="Arial" w:hAnsi="Arial" w:cs="Arial"/>
          <w:sz w:val="22"/>
          <w:szCs w:val="22"/>
        </w:rPr>
        <w:t>RadLex</w:t>
      </w:r>
      <w:proofErr w:type="spellEnd"/>
      <w:r w:rsidRPr="00B72541">
        <w:rPr>
          <w:rFonts w:ascii="Arial" w:hAnsi="Arial" w:cs="Arial"/>
          <w:sz w:val="22"/>
          <w:szCs w:val="22"/>
        </w:rPr>
        <w:t xml:space="preserve"> slots converted using this approach are:</w:t>
      </w:r>
    </w:p>
    <w:p w14:paraId="011EB13A" w14:textId="77777777" w:rsidR="005E0DA1" w:rsidRPr="00B72541" w:rsidRDefault="005E0DA1" w:rsidP="005E0DA1">
      <w:pPr>
        <w:rPr>
          <w:rFonts w:ascii="Arial" w:hAnsi="Arial" w:cs="Arial"/>
          <w:i/>
          <w:sz w:val="22"/>
          <w:szCs w:val="22"/>
        </w:rPr>
      </w:pPr>
      <w:r w:rsidRPr="00B72541">
        <w:rPr>
          <w:rFonts w:ascii="Arial" w:hAnsi="Arial" w:cs="Arial"/>
          <w:i/>
          <w:sz w:val="22"/>
          <w:szCs w:val="22"/>
        </w:rPr>
        <w:t>AAL</w:t>
      </w:r>
    </w:p>
    <w:p w14:paraId="1181BEBD" w14:textId="77777777" w:rsidR="005E0DA1" w:rsidRPr="00B72541" w:rsidRDefault="005E0DA1" w:rsidP="005E0DA1">
      <w:pPr>
        <w:rPr>
          <w:rFonts w:ascii="Arial" w:hAnsi="Arial" w:cs="Arial"/>
          <w:i/>
          <w:sz w:val="22"/>
          <w:szCs w:val="22"/>
        </w:rPr>
      </w:pPr>
      <w:proofErr w:type="spellStart"/>
      <w:r w:rsidRPr="00B72541">
        <w:rPr>
          <w:rFonts w:ascii="Arial" w:hAnsi="Arial" w:cs="Arial"/>
          <w:i/>
          <w:sz w:val="22"/>
          <w:szCs w:val="22"/>
        </w:rPr>
        <w:t>Talairach</w:t>
      </w:r>
      <w:proofErr w:type="spellEnd"/>
    </w:p>
    <w:p w14:paraId="397F02C6" w14:textId="77777777" w:rsidR="005E0DA1" w:rsidRPr="00B72541" w:rsidRDefault="005E0DA1" w:rsidP="005E0DA1">
      <w:pPr>
        <w:rPr>
          <w:rFonts w:ascii="Arial" w:hAnsi="Arial" w:cs="Arial"/>
          <w:i/>
          <w:sz w:val="22"/>
          <w:szCs w:val="22"/>
        </w:rPr>
      </w:pPr>
      <w:proofErr w:type="spellStart"/>
      <w:r w:rsidRPr="00B72541">
        <w:rPr>
          <w:rFonts w:ascii="Arial" w:hAnsi="Arial" w:cs="Arial"/>
          <w:i/>
          <w:sz w:val="22"/>
          <w:szCs w:val="22"/>
        </w:rPr>
        <w:t>Freesurfer</w:t>
      </w:r>
      <w:proofErr w:type="spellEnd"/>
    </w:p>
    <w:p w14:paraId="589A280E" w14:textId="77777777" w:rsidR="005E0DA1" w:rsidRPr="00B72541" w:rsidRDefault="005E0DA1" w:rsidP="005E0DA1">
      <w:pPr>
        <w:rPr>
          <w:rFonts w:ascii="Arial" w:hAnsi="Arial" w:cs="Arial"/>
          <w:sz w:val="22"/>
          <w:szCs w:val="22"/>
        </w:rPr>
      </w:pPr>
    </w:p>
    <w:p w14:paraId="2CFF7335" w14:textId="77777777" w:rsidR="005E0DA1" w:rsidRPr="00B72541" w:rsidRDefault="005E0DA1" w:rsidP="005E0DA1">
      <w:pPr>
        <w:rPr>
          <w:rFonts w:ascii="Arial" w:hAnsi="Arial" w:cs="Arial"/>
          <w:b/>
          <w:sz w:val="22"/>
          <w:szCs w:val="22"/>
        </w:rPr>
      </w:pPr>
      <w:r w:rsidRPr="00B72541">
        <w:rPr>
          <w:rFonts w:ascii="Arial" w:hAnsi="Arial" w:cs="Arial"/>
          <w:b/>
          <w:sz w:val="22"/>
          <w:szCs w:val="22"/>
        </w:rPr>
        <w:t xml:space="preserve">External terminology slot combinations </w:t>
      </w:r>
    </w:p>
    <w:p w14:paraId="5EF39517" w14:textId="77777777" w:rsidR="005E0DA1" w:rsidRPr="00B72541" w:rsidRDefault="005E0DA1" w:rsidP="005E0DA1">
      <w:pPr>
        <w:rPr>
          <w:rFonts w:ascii="Arial" w:hAnsi="Arial" w:cs="Arial"/>
          <w:sz w:val="22"/>
          <w:szCs w:val="22"/>
        </w:rPr>
      </w:pPr>
      <w:r w:rsidRPr="00B72541">
        <w:rPr>
          <w:rFonts w:ascii="Arial" w:hAnsi="Arial" w:cs="Arial"/>
          <w:sz w:val="22"/>
          <w:szCs w:val="22"/>
        </w:rPr>
        <w:t xml:space="preserve">In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Frames, some external term references were not represented as in the previous section (with reified values) but were instead represented using two different slots directly on the class. For example:</w:t>
      </w:r>
    </w:p>
    <w:p w14:paraId="41AB6F38" w14:textId="77777777" w:rsidR="005E0DA1" w:rsidRPr="00B72541" w:rsidRDefault="005E0DA1" w:rsidP="005E0DA1">
      <w:pPr>
        <w:rPr>
          <w:rFonts w:ascii="Arial" w:hAnsi="Arial" w:cs="Arial"/>
          <w:sz w:val="22"/>
          <w:szCs w:val="22"/>
        </w:rPr>
      </w:pPr>
    </w:p>
    <w:p w14:paraId="68D68558" w14:textId="77777777" w:rsidR="005E0DA1" w:rsidRPr="00B72541" w:rsidRDefault="005E0DA1" w:rsidP="005E0DA1">
      <w:pPr>
        <w:rPr>
          <w:rFonts w:ascii="Arial" w:hAnsi="Arial" w:cs="Arial"/>
          <w:sz w:val="22"/>
          <w:szCs w:val="22"/>
        </w:rPr>
      </w:pPr>
      <w:r w:rsidRPr="00B72541">
        <w:rPr>
          <w:rFonts w:ascii="Arial" w:hAnsi="Arial" w:cs="Arial"/>
          <w:sz w:val="22"/>
          <w:szCs w:val="22"/>
        </w:rPr>
        <w:t xml:space="preserve">"apex of heart" </w:t>
      </w:r>
      <w:r w:rsidRPr="00B72541">
        <w:rPr>
          <w:rFonts w:ascii="Arial" w:hAnsi="Arial" w:cs="Arial"/>
          <w:i/>
          <w:sz w:val="22"/>
          <w:szCs w:val="22"/>
        </w:rPr>
        <w:t>SNOMED_ID</w:t>
      </w:r>
      <w:r w:rsidRPr="00B72541">
        <w:rPr>
          <w:rFonts w:ascii="Arial" w:hAnsi="Arial" w:cs="Arial"/>
          <w:sz w:val="22"/>
          <w:szCs w:val="22"/>
        </w:rPr>
        <w:t xml:space="preserve"> 'T-32004'.</w:t>
      </w:r>
    </w:p>
    <w:p w14:paraId="08C65E2F" w14:textId="77777777" w:rsidR="005E0DA1" w:rsidRPr="00B72541" w:rsidRDefault="005E0DA1" w:rsidP="005E0DA1">
      <w:pPr>
        <w:rPr>
          <w:rFonts w:ascii="Arial" w:hAnsi="Arial" w:cs="Arial"/>
          <w:sz w:val="22"/>
          <w:szCs w:val="22"/>
        </w:rPr>
      </w:pPr>
      <w:r w:rsidRPr="00B72541">
        <w:rPr>
          <w:rFonts w:ascii="Arial" w:hAnsi="Arial" w:cs="Arial"/>
          <w:sz w:val="22"/>
          <w:szCs w:val="22"/>
        </w:rPr>
        <w:t xml:space="preserve">"apex of heart" </w:t>
      </w:r>
      <w:proofErr w:type="spellStart"/>
      <w:r w:rsidRPr="00B72541">
        <w:rPr>
          <w:rFonts w:ascii="Arial" w:hAnsi="Arial" w:cs="Arial"/>
          <w:i/>
          <w:sz w:val="22"/>
          <w:szCs w:val="22"/>
        </w:rPr>
        <w:t>SNOMED_Term</w:t>
      </w:r>
      <w:proofErr w:type="spellEnd"/>
      <w:r w:rsidRPr="00B72541">
        <w:rPr>
          <w:rFonts w:ascii="Arial" w:hAnsi="Arial" w:cs="Arial"/>
          <w:sz w:val="22"/>
          <w:szCs w:val="22"/>
        </w:rPr>
        <w:t xml:space="preserve"> 'apex of heart'.</w:t>
      </w:r>
    </w:p>
    <w:p w14:paraId="3D17E30D" w14:textId="77777777" w:rsidR="005E0DA1" w:rsidRPr="00B72541" w:rsidRDefault="005E0DA1" w:rsidP="005E0DA1">
      <w:pPr>
        <w:rPr>
          <w:rFonts w:ascii="Arial" w:hAnsi="Arial" w:cs="Arial"/>
          <w:sz w:val="22"/>
          <w:szCs w:val="22"/>
        </w:rPr>
      </w:pPr>
    </w:p>
    <w:p w14:paraId="586E497B" w14:textId="77777777" w:rsidR="005E0DA1" w:rsidRPr="00B72541" w:rsidRDefault="005E0DA1" w:rsidP="005E0DA1">
      <w:pPr>
        <w:rPr>
          <w:rFonts w:ascii="Arial" w:hAnsi="Arial" w:cs="Arial"/>
          <w:sz w:val="22"/>
          <w:szCs w:val="22"/>
        </w:rPr>
      </w:pPr>
      <w:r w:rsidRPr="00B72541">
        <w:rPr>
          <w:rFonts w:ascii="Arial" w:hAnsi="Arial" w:cs="Arial"/>
          <w:sz w:val="22"/>
          <w:szCs w:val="22"/>
        </w:rPr>
        <w:t xml:space="preserve">The only way that the above SNOMED id and term are linked is by the fact that they are both applied to the same class. If there were more than one SNOMED term for a given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class you would not be able to tell, using this representation, which ID went with which term. </w:t>
      </w:r>
      <w:r w:rsidR="00F46292" w:rsidRPr="00B72541">
        <w:rPr>
          <w:rFonts w:ascii="Arial" w:hAnsi="Arial" w:cs="Arial"/>
          <w:sz w:val="22"/>
          <w:szCs w:val="22"/>
        </w:rPr>
        <w:t xml:space="preserve">In the OWL conversion, we used the same OWL output pattern as we used in the previous section. </w:t>
      </w:r>
    </w:p>
    <w:p w14:paraId="1A05D2C5" w14:textId="77777777" w:rsidR="00F46292" w:rsidRPr="00B72541" w:rsidRDefault="00F46292" w:rsidP="005E0DA1">
      <w:pPr>
        <w:rPr>
          <w:rFonts w:ascii="Arial" w:hAnsi="Arial" w:cs="Arial"/>
          <w:sz w:val="22"/>
          <w:szCs w:val="22"/>
        </w:rPr>
      </w:pPr>
    </w:p>
    <w:p w14:paraId="6C73964C" w14:textId="77777777" w:rsidR="00F46292" w:rsidRPr="00B72541" w:rsidRDefault="00F46292" w:rsidP="005E0DA1">
      <w:pPr>
        <w:rPr>
          <w:rFonts w:ascii="Arial" w:hAnsi="Arial" w:cs="Arial"/>
          <w:sz w:val="22"/>
          <w:szCs w:val="22"/>
        </w:rPr>
      </w:pPr>
      <w:r w:rsidRPr="00B72541">
        <w:rPr>
          <w:rFonts w:ascii="Arial" w:hAnsi="Arial" w:cs="Arial"/>
          <w:sz w:val="22"/>
          <w:szCs w:val="22"/>
        </w:rPr>
        <w:t>This approach was used for slots:</w:t>
      </w:r>
    </w:p>
    <w:p w14:paraId="2959CD6F" w14:textId="77777777" w:rsidR="00F46292" w:rsidRPr="00B72541" w:rsidRDefault="00F46292" w:rsidP="00F46292">
      <w:pPr>
        <w:rPr>
          <w:rFonts w:ascii="Arial" w:hAnsi="Arial" w:cs="Arial"/>
          <w:i/>
          <w:sz w:val="22"/>
          <w:szCs w:val="22"/>
        </w:rPr>
      </w:pPr>
      <w:r w:rsidRPr="00B72541">
        <w:rPr>
          <w:rFonts w:ascii="Arial" w:hAnsi="Arial" w:cs="Arial"/>
          <w:i/>
          <w:sz w:val="22"/>
          <w:szCs w:val="22"/>
        </w:rPr>
        <w:t>SNOMED_ID</w:t>
      </w:r>
    </w:p>
    <w:p w14:paraId="752ADD7C" w14:textId="77777777" w:rsidR="00F46292" w:rsidRPr="00B72541" w:rsidRDefault="00F46292" w:rsidP="00F46292">
      <w:pPr>
        <w:rPr>
          <w:rFonts w:ascii="Arial" w:hAnsi="Arial" w:cs="Arial"/>
          <w:i/>
          <w:sz w:val="22"/>
          <w:szCs w:val="22"/>
        </w:rPr>
      </w:pPr>
      <w:proofErr w:type="spellStart"/>
      <w:r w:rsidRPr="00B72541">
        <w:rPr>
          <w:rFonts w:ascii="Arial" w:hAnsi="Arial" w:cs="Arial"/>
          <w:i/>
          <w:sz w:val="22"/>
          <w:szCs w:val="22"/>
        </w:rPr>
        <w:t>SNOMED_Term</w:t>
      </w:r>
      <w:proofErr w:type="spellEnd"/>
    </w:p>
    <w:p w14:paraId="087FC6CD" w14:textId="77777777" w:rsidR="00F46292" w:rsidRPr="00B72541" w:rsidRDefault="00F46292" w:rsidP="00F46292">
      <w:pPr>
        <w:rPr>
          <w:rFonts w:ascii="Arial" w:hAnsi="Arial" w:cs="Arial"/>
          <w:i/>
          <w:sz w:val="22"/>
          <w:szCs w:val="22"/>
        </w:rPr>
      </w:pPr>
      <w:r w:rsidRPr="00B72541">
        <w:rPr>
          <w:rFonts w:ascii="Arial" w:hAnsi="Arial" w:cs="Arial"/>
          <w:i/>
          <w:sz w:val="22"/>
          <w:szCs w:val="22"/>
        </w:rPr>
        <w:t>UMLS_ID</w:t>
      </w:r>
    </w:p>
    <w:p w14:paraId="28FA578D" w14:textId="77777777" w:rsidR="00F46292" w:rsidRPr="00B72541" w:rsidRDefault="00F46292" w:rsidP="00F46292">
      <w:pPr>
        <w:rPr>
          <w:rFonts w:ascii="Arial" w:hAnsi="Arial" w:cs="Arial"/>
          <w:i/>
          <w:sz w:val="22"/>
          <w:szCs w:val="22"/>
        </w:rPr>
      </w:pPr>
      <w:proofErr w:type="spellStart"/>
      <w:r w:rsidRPr="00B72541">
        <w:rPr>
          <w:rFonts w:ascii="Arial" w:hAnsi="Arial" w:cs="Arial"/>
          <w:i/>
          <w:sz w:val="22"/>
          <w:szCs w:val="22"/>
        </w:rPr>
        <w:t>UMLS_Term</w:t>
      </w:r>
      <w:proofErr w:type="spellEnd"/>
    </w:p>
    <w:p w14:paraId="26FD9517" w14:textId="77777777" w:rsidR="00F46292" w:rsidRPr="00B72541" w:rsidRDefault="00F46292" w:rsidP="00F46292">
      <w:pPr>
        <w:rPr>
          <w:rFonts w:ascii="Arial" w:hAnsi="Arial" w:cs="Arial"/>
          <w:sz w:val="22"/>
          <w:szCs w:val="22"/>
        </w:rPr>
      </w:pPr>
    </w:p>
    <w:p w14:paraId="694D572A" w14:textId="77777777" w:rsidR="00F46292" w:rsidRPr="00B72541" w:rsidRDefault="00F46292" w:rsidP="00F46292">
      <w:pPr>
        <w:rPr>
          <w:rFonts w:ascii="Arial" w:hAnsi="Arial" w:cs="Arial"/>
          <w:b/>
          <w:sz w:val="22"/>
          <w:szCs w:val="22"/>
        </w:rPr>
      </w:pPr>
      <w:r w:rsidRPr="00B72541">
        <w:rPr>
          <w:rFonts w:ascii="Arial" w:hAnsi="Arial" w:cs="Arial"/>
          <w:b/>
          <w:sz w:val="22"/>
          <w:szCs w:val="22"/>
        </w:rPr>
        <w:t xml:space="preserve">Slots whose values should be interpreted as a union </w:t>
      </w:r>
    </w:p>
    <w:p w14:paraId="5715CEDB" w14:textId="77777777" w:rsidR="00F46292" w:rsidRPr="00B72541" w:rsidRDefault="00F46292" w:rsidP="00F46292">
      <w:pPr>
        <w:rPr>
          <w:rFonts w:ascii="Arial" w:hAnsi="Arial" w:cs="Arial"/>
          <w:sz w:val="22"/>
          <w:szCs w:val="22"/>
        </w:rPr>
      </w:pPr>
      <w:r w:rsidRPr="00B72541">
        <w:rPr>
          <w:rFonts w:ascii="Arial" w:hAnsi="Arial" w:cs="Arial"/>
          <w:sz w:val="22"/>
          <w:szCs w:val="22"/>
        </w:rPr>
        <w:t xml:space="preserve">It is generally implicit that, when a Frames slot has multiple values, we mean all are true. So, for example, when we say:    </w:t>
      </w:r>
    </w:p>
    <w:p w14:paraId="7AAD9746" w14:textId="77777777" w:rsidR="00F46292" w:rsidRPr="00B72541" w:rsidRDefault="00F46292" w:rsidP="00F46292">
      <w:pPr>
        <w:rPr>
          <w:rFonts w:ascii="Arial" w:hAnsi="Arial" w:cs="Arial"/>
          <w:sz w:val="22"/>
          <w:szCs w:val="22"/>
        </w:rPr>
      </w:pPr>
    </w:p>
    <w:p w14:paraId="709151F6" w14:textId="77777777" w:rsidR="00F46292" w:rsidRPr="00B72541" w:rsidRDefault="00F46292" w:rsidP="00F46292">
      <w:pPr>
        <w:rPr>
          <w:rFonts w:ascii="Arial" w:hAnsi="Arial" w:cs="Arial"/>
          <w:sz w:val="22"/>
          <w:szCs w:val="22"/>
        </w:rPr>
      </w:pPr>
      <w:r w:rsidRPr="00B72541">
        <w:rPr>
          <w:rFonts w:ascii="Arial" w:hAnsi="Arial" w:cs="Arial"/>
          <w:sz w:val="22"/>
          <w:szCs w:val="22"/>
        </w:rPr>
        <w:t xml:space="preserve">"pancreas" </w:t>
      </w:r>
      <w:proofErr w:type="spellStart"/>
      <w:r w:rsidRPr="00B72541">
        <w:rPr>
          <w:rFonts w:ascii="Arial" w:hAnsi="Arial" w:cs="Arial"/>
          <w:i/>
          <w:sz w:val="22"/>
          <w:szCs w:val="22"/>
        </w:rPr>
        <w:t>has_constitutional_part</w:t>
      </w:r>
      <w:proofErr w:type="spellEnd"/>
      <w:r w:rsidRPr="00B72541">
        <w:rPr>
          <w:rFonts w:ascii="Arial" w:hAnsi="Arial" w:cs="Arial"/>
          <w:sz w:val="22"/>
          <w:szCs w:val="22"/>
        </w:rPr>
        <w:t xml:space="preserve"> "pancreatic duct tree".</w:t>
      </w:r>
    </w:p>
    <w:p w14:paraId="12023C30" w14:textId="77777777" w:rsidR="00F46292" w:rsidRPr="00B72541" w:rsidRDefault="00F46292" w:rsidP="00F46292">
      <w:pPr>
        <w:rPr>
          <w:rFonts w:ascii="Arial" w:hAnsi="Arial" w:cs="Arial"/>
          <w:sz w:val="22"/>
          <w:szCs w:val="22"/>
        </w:rPr>
      </w:pPr>
      <w:r w:rsidRPr="00B72541">
        <w:rPr>
          <w:rFonts w:ascii="Arial" w:hAnsi="Arial" w:cs="Arial"/>
          <w:sz w:val="22"/>
          <w:szCs w:val="22"/>
        </w:rPr>
        <w:t xml:space="preserve">"pancreas" </w:t>
      </w:r>
      <w:proofErr w:type="spellStart"/>
      <w:r w:rsidRPr="00B72541">
        <w:rPr>
          <w:rFonts w:ascii="Arial" w:hAnsi="Arial" w:cs="Arial"/>
          <w:i/>
          <w:sz w:val="22"/>
          <w:szCs w:val="22"/>
        </w:rPr>
        <w:t>has_constitutional_part</w:t>
      </w:r>
      <w:proofErr w:type="spellEnd"/>
      <w:r w:rsidRPr="00B72541">
        <w:rPr>
          <w:rFonts w:ascii="Arial" w:hAnsi="Arial" w:cs="Arial"/>
          <w:sz w:val="22"/>
          <w:szCs w:val="22"/>
        </w:rPr>
        <w:t xml:space="preserve"> "parenchyma of pancreas".</w:t>
      </w:r>
    </w:p>
    <w:p w14:paraId="7ACBAD9D" w14:textId="77777777" w:rsidR="00F46292" w:rsidRPr="00B72541" w:rsidRDefault="00F46292" w:rsidP="00F46292">
      <w:pPr>
        <w:rPr>
          <w:rFonts w:ascii="Arial" w:hAnsi="Arial" w:cs="Arial"/>
          <w:sz w:val="22"/>
          <w:szCs w:val="22"/>
        </w:rPr>
      </w:pPr>
    </w:p>
    <w:p w14:paraId="72D0585E" w14:textId="77777777" w:rsidR="00F46292" w:rsidRPr="00B72541" w:rsidRDefault="00F46292" w:rsidP="00F46292">
      <w:pPr>
        <w:rPr>
          <w:rFonts w:ascii="Arial" w:hAnsi="Arial" w:cs="Arial"/>
          <w:sz w:val="22"/>
          <w:szCs w:val="22"/>
        </w:rPr>
      </w:pPr>
      <w:r w:rsidRPr="00B72541">
        <w:rPr>
          <w:rFonts w:ascii="Arial" w:hAnsi="Arial" w:cs="Arial"/>
          <w:sz w:val="22"/>
          <w:szCs w:val="22"/>
        </w:rPr>
        <w:t xml:space="preserve">We mean that the pancreas has both the pancreatic duct tree AND the parenchyma of pancreas as parts. </w:t>
      </w:r>
      <w:r w:rsidR="006F1567" w:rsidRPr="00B72541">
        <w:rPr>
          <w:rFonts w:ascii="Arial" w:hAnsi="Arial" w:cs="Arial"/>
          <w:sz w:val="22"/>
          <w:szCs w:val="22"/>
        </w:rPr>
        <w:t xml:space="preserve">However, </w:t>
      </w:r>
      <w:r w:rsidR="002D078C" w:rsidRPr="00B72541">
        <w:rPr>
          <w:rFonts w:ascii="Arial" w:hAnsi="Arial" w:cs="Arial"/>
          <w:sz w:val="22"/>
          <w:szCs w:val="22"/>
        </w:rPr>
        <w:t>there are certain cases where this i</w:t>
      </w:r>
      <w:r w:rsidR="006F1567" w:rsidRPr="00B72541">
        <w:rPr>
          <w:rFonts w:ascii="Arial" w:hAnsi="Arial" w:cs="Arial"/>
          <w:sz w:val="22"/>
          <w:szCs w:val="22"/>
        </w:rPr>
        <w:t xml:space="preserve">s not the </w:t>
      </w:r>
      <w:r w:rsidR="002D078C" w:rsidRPr="00B72541">
        <w:rPr>
          <w:rFonts w:ascii="Arial" w:hAnsi="Arial" w:cs="Arial"/>
          <w:sz w:val="22"/>
          <w:szCs w:val="22"/>
        </w:rPr>
        <w:t>intended</w:t>
      </w:r>
      <w:r w:rsidR="005C0AC5" w:rsidRPr="00B72541">
        <w:rPr>
          <w:rFonts w:ascii="Arial" w:hAnsi="Arial" w:cs="Arial"/>
          <w:sz w:val="22"/>
          <w:szCs w:val="22"/>
        </w:rPr>
        <w:t xml:space="preserve"> interpretation</w:t>
      </w:r>
      <w:r w:rsidR="006F1567" w:rsidRPr="00B72541">
        <w:rPr>
          <w:rFonts w:ascii="Arial" w:hAnsi="Arial" w:cs="Arial"/>
          <w:sz w:val="22"/>
          <w:szCs w:val="22"/>
        </w:rPr>
        <w:t>.  For example, if in Frames we saw:</w:t>
      </w:r>
    </w:p>
    <w:p w14:paraId="3DDB0390" w14:textId="77777777" w:rsidR="006F1567" w:rsidRPr="00B72541" w:rsidRDefault="006F1567" w:rsidP="00F46292">
      <w:pPr>
        <w:rPr>
          <w:rFonts w:ascii="Arial" w:hAnsi="Arial" w:cs="Arial"/>
          <w:sz w:val="22"/>
          <w:szCs w:val="22"/>
        </w:rPr>
      </w:pPr>
    </w:p>
    <w:p w14:paraId="16247711" w14:textId="77777777" w:rsidR="006F1567" w:rsidRPr="00B72541" w:rsidRDefault="006F1567" w:rsidP="00F46292">
      <w:pPr>
        <w:rPr>
          <w:rFonts w:ascii="Arial" w:hAnsi="Arial" w:cs="Arial"/>
          <w:sz w:val="22"/>
          <w:szCs w:val="22"/>
        </w:rPr>
      </w:pPr>
      <w:r w:rsidRPr="00B72541">
        <w:rPr>
          <w:rFonts w:ascii="Arial" w:hAnsi="Arial" w:cs="Arial"/>
          <w:sz w:val="22"/>
          <w:szCs w:val="22"/>
        </w:rPr>
        <w:t xml:space="preserve">"3 sign" </w:t>
      </w:r>
      <w:proofErr w:type="spellStart"/>
      <w:r w:rsidR="00E46EBF" w:rsidRPr="00B72541">
        <w:rPr>
          <w:rFonts w:ascii="Arial" w:hAnsi="Arial" w:cs="Arial"/>
          <w:i/>
          <w:sz w:val="22"/>
          <w:szCs w:val="22"/>
        </w:rPr>
        <w:t>anatomical_site</w:t>
      </w:r>
      <w:proofErr w:type="spellEnd"/>
      <w:r w:rsidR="00E46EBF" w:rsidRPr="00B72541">
        <w:rPr>
          <w:rFonts w:ascii="Arial" w:hAnsi="Arial" w:cs="Arial"/>
          <w:sz w:val="22"/>
          <w:szCs w:val="22"/>
        </w:rPr>
        <w:t xml:space="preserve"> "anterior cerebral artery".</w:t>
      </w:r>
    </w:p>
    <w:p w14:paraId="0FF89328" w14:textId="77777777" w:rsidR="00E46EBF" w:rsidRPr="00B72541" w:rsidRDefault="00E46EBF" w:rsidP="00F46292">
      <w:pPr>
        <w:rPr>
          <w:rFonts w:ascii="Arial" w:hAnsi="Arial" w:cs="Arial"/>
          <w:sz w:val="22"/>
          <w:szCs w:val="22"/>
        </w:rPr>
      </w:pPr>
      <w:r w:rsidRPr="00B72541">
        <w:rPr>
          <w:rFonts w:ascii="Arial" w:hAnsi="Arial" w:cs="Arial"/>
          <w:sz w:val="22"/>
          <w:szCs w:val="22"/>
        </w:rPr>
        <w:t xml:space="preserve">"3 sign" </w:t>
      </w:r>
      <w:proofErr w:type="spellStart"/>
      <w:r w:rsidRPr="00B72541">
        <w:rPr>
          <w:rFonts w:ascii="Arial" w:hAnsi="Arial" w:cs="Arial"/>
          <w:i/>
          <w:sz w:val="22"/>
          <w:szCs w:val="22"/>
        </w:rPr>
        <w:t>anatomical_site</w:t>
      </w:r>
      <w:proofErr w:type="spellEnd"/>
      <w:r w:rsidRPr="00B72541">
        <w:rPr>
          <w:rFonts w:ascii="Arial" w:hAnsi="Arial" w:cs="Arial"/>
          <w:sz w:val="22"/>
          <w:szCs w:val="22"/>
        </w:rPr>
        <w:t xml:space="preserve"> "</w:t>
      </w:r>
      <w:proofErr w:type="spellStart"/>
      <w:r w:rsidRPr="00B72541">
        <w:rPr>
          <w:rFonts w:ascii="Arial" w:hAnsi="Arial" w:cs="Arial"/>
          <w:sz w:val="22"/>
          <w:szCs w:val="22"/>
        </w:rPr>
        <w:t>callosomarginal</w:t>
      </w:r>
      <w:proofErr w:type="spellEnd"/>
      <w:r w:rsidRPr="00B72541">
        <w:rPr>
          <w:rFonts w:ascii="Arial" w:hAnsi="Arial" w:cs="Arial"/>
          <w:sz w:val="22"/>
          <w:szCs w:val="22"/>
        </w:rPr>
        <w:t xml:space="preserve"> artery".</w:t>
      </w:r>
    </w:p>
    <w:p w14:paraId="4E32200D" w14:textId="77777777" w:rsidR="00E46EBF" w:rsidRPr="00B72541" w:rsidRDefault="00E46EBF" w:rsidP="00F46292">
      <w:pPr>
        <w:rPr>
          <w:rFonts w:ascii="Arial" w:hAnsi="Arial" w:cs="Arial"/>
          <w:sz w:val="22"/>
          <w:szCs w:val="22"/>
        </w:rPr>
      </w:pPr>
    </w:p>
    <w:p w14:paraId="7404673D" w14:textId="77777777" w:rsidR="00E46EBF" w:rsidRPr="00B72541" w:rsidRDefault="00E46EBF" w:rsidP="00F46292">
      <w:pPr>
        <w:rPr>
          <w:rFonts w:ascii="Arial" w:hAnsi="Arial" w:cs="Arial"/>
          <w:sz w:val="22"/>
          <w:szCs w:val="22"/>
        </w:rPr>
      </w:pPr>
      <w:r w:rsidRPr="00B72541">
        <w:rPr>
          <w:rFonts w:ascii="Arial" w:hAnsi="Arial" w:cs="Arial"/>
          <w:sz w:val="22"/>
          <w:szCs w:val="22"/>
        </w:rPr>
        <w:t>the above does not mean that an occurrence of 3 sign must be associated with both sites. This is an either-or (or both) scenario. In OWL we converted this to:</w:t>
      </w:r>
    </w:p>
    <w:p w14:paraId="67F98B2A" w14:textId="77777777" w:rsidR="00E46EBF" w:rsidRPr="00B72541" w:rsidRDefault="00E46EBF" w:rsidP="00F46292">
      <w:pPr>
        <w:rPr>
          <w:rFonts w:ascii="Arial" w:hAnsi="Arial" w:cs="Arial"/>
          <w:sz w:val="22"/>
          <w:szCs w:val="22"/>
        </w:rPr>
      </w:pPr>
    </w:p>
    <w:p w14:paraId="6B5CBBC6" w14:textId="77777777" w:rsidR="00E46EBF" w:rsidRPr="00B72541" w:rsidRDefault="00E46EBF" w:rsidP="00E46EBF">
      <w:pPr>
        <w:ind w:left="360" w:hanging="360"/>
        <w:rPr>
          <w:rFonts w:ascii="Arial" w:hAnsi="Arial" w:cs="Arial"/>
          <w:sz w:val="22"/>
          <w:szCs w:val="22"/>
        </w:rPr>
      </w:pPr>
      <w:r w:rsidRPr="00B72541">
        <w:rPr>
          <w:rFonts w:ascii="Arial" w:hAnsi="Arial" w:cs="Arial"/>
          <w:sz w:val="22"/>
          <w:szCs w:val="22"/>
        </w:rPr>
        <w:t xml:space="preserve">"3 sign" </w:t>
      </w:r>
      <w:proofErr w:type="spellStart"/>
      <w:r w:rsidRPr="00B72541">
        <w:rPr>
          <w:rFonts w:ascii="Arial" w:hAnsi="Arial" w:cs="Arial"/>
          <w:i/>
          <w:sz w:val="22"/>
          <w:szCs w:val="22"/>
        </w:rPr>
        <w:t>subClassOf</w:t>
      </w:r>
      <w:proofErr w:type="spellEnd"/>
      <w:r w:rsidRPr="00B72541">
        <w:rPr>
          <w:rFonts w:ascii="Arial" w:hAnsi="Arial" w:cs="Arial"/>
          <w:sz w:val="22"/>
          <w:szCs w:val="22"/>
        </w:rPr>
        <w:t xml:space="preserve"> (</w:t>
      </w:r>
    </w:p>
    <w:p w14:paraId="5F9C7BE3" w14:textId="77777777" w:rsidR="00E46EBF" w:rsidRPr="00B72541" w:rsidRDefault="00E46EBF" w:rsidP="00E46EBF">
      <w:pPr>
        <w:ind w:left="360"/>
        <w:rPr>
          <w:rFonts w:ascii="Arial" w:hAnsi="Arial" w:cs="Arial"/>
          <w:sz w:val="22"/>
          <w:szCs w:val="22"/>
        </w:rPr>
      </w:pPr>
      <w:proofErr w:type="spellStart"/>
      <w:r w:rsidRPr="00B72541">
        <w:rPr>
          <w:rFonts w:ascii="Arial" w:hAnsi="Arial" w:cs="Arial"/>
          <w:i/>
          <w:sz w:val="22"/>
          <w:szCs w:val="22"/>
        </w:rPr>
        <w:t>anatomical_site</w:t>
      </w:r>
      <w:proofErr w:type="spellEnd"/>
      <w:r w:rsidRPr="00B72541">
        <w:rPr>
          <w:rFonts w:ascii="Arial" w:hAnsi="Arial" w:cs="Arial"/>
          <w:sz w:val="22"/>
          <w:szCs w:val="22"/>
        </w:rPr>
        <w:t xml:space="preserve"> some ("anterior cerebral artery" OR "</w:t>
      </w:r>
      <w:proofErr w:type="spellStart"/>
      <w:r w:rsidRPr="00B72541">
        <w:rPr>
          <w:rFonts w:ascii="Arial" w:hAnsi="Arial" w:cs="Arial"/>
          <w:sz w:val="22"/>
          <w:szCs w:val="22"/>
        </w:rPr>
        <w:t>callosomarginal</w:t>
      </w:r>
      <w:proofErr w:type="spellEnd"/>
      <w:r w:rsidRPr="00B72541">
        <w:rPr>
          <w:rFonts w:ascii="Arial" w:hAnsi="Arial" w:cs="Arial"/>
          <w:sz w:val="22"/>
          <w:szCs w:val="22"/>
        </w:rPr>
        <w:t xml:space="preserve"> artery")</w:t>
      </w:r>
    </w:p>
    <w:p w14:paraId="11498F1B" w14:textId="77777777" w:rsidR="00E46EBF" w:rsidRPr="00B72541" w:rsidRDefault="00E46EBF" w:rsidP="00E46EBF">
      <w:pPr>
        <w:rPr>
          <w:rFonts w:ascii="Arial" w:hAnsi="Arial" w:cs="Arial"/>
          <w:sz w:val="22"/>
          <w:szCs w:val="22"/>
        </w:rPr>
      </w:pPr>
      <w:r w:rsidRPr="00B72541">
        <w:rPr>
          <w:rFonts w:ascii="Arial" w:hAnsi="Arial" w:cs="Arial"/>
          <w:sz w:val="22"/>
          <w:szCs w:val="22"/>
        </w:rPr>
        <w:lastRenderedPageBreak/>
        <w:t>).</w:t>
      </w:r>
    </w:p>
    <w:p w14:paraId="4E03B7E7" w14:textId="77777777" w:rsidR="00E46EBF" w:rsidRPr="00B72541" w:rsidRDefault="00E46EBF" w:rsidP="00E46EBF">
      <w:pPr>
        <w:rPr>
          <w:rFonts w:ascii="Arial" w:hAnsi="Arial" w:cs="Arial"/>
          <w:sz w:val="22"/>
          <w:szCs w:val="22"/>
        </w:rPr>
      </w:pPr>
      <w:r w:rsidRPr="00B72541">
        <w:rPr>
          <w:rFonts w:ascii="Arial" w:hAnsi="Arial" w:cs="Arial"/>
          <w:sz w:val="22"/>
          <w:szCs w:val="22"/>
        </w:rPr>
        <w:t xml:space="preserve">We used </w:t>
      </w:r>
      <w:r w:rsidR="005C0AC5" w:rsidRPr="00B72541">
        <w:rPr>
          <w:rFonts w:ascii="Arial" w:hAnsi="Arial" w:cs="Arial"/>
          <w:sz w:val="22"/>
          <w:szCs w:val="22"/>
        </w:rPr>
        <w:t xml:space="preserve">this approach </w:t>
      </w:r>
      <w:r w:rsidRPr="00B72541">
        <w:rPr>
          <w:rFonts w:ascii="Arial" w:hAnsi="Arial" w:cs="Arial"/>
          <w:sz w:val="22"/>
          <w:szCs w:val="22"/>
        </w:rPr>
        <w:t>to convert slots:</w:t>
      </w:r>
    </w:p>
    <w:p w14:paraId="7FB3027D" w14:textId="77777777" w:rsidR="00E46EBF" w:rsidRPr="00B72541" w:rsidRDefault="00E46EBF" w:rsidP="00E46EBF">
      <w:pPr>
        <w:rPr>
          <w:rFonts w:ascii="Arial" w:hAnsi="Arial" w:cs="Arial"/>
          <w:i/>
          <w:sz w:val="22"/>
          <w:szCs w:val="22"/>
        </w:rPr>
      </w:pPr>
      <w:proofErr w:type="spellStart"/>
      <w:r w:rsidRPr="00B72541">
        <w:rPr>
          <w:rFonts w:ascii="Arial" w:hAnsi="Arial" w:cs="Arial"/>
          <w:i/>
          <w:sz w:val="22"/>
          <w:szCs w:val="22"/>
        </w:rPr>
        <w:t>Anatomical_Site</w:t>
      </w:r>
      <w:proofErr w:type="spellEnd"/>
    </w:p>
    <w:p w14:paraId="117372FE" w14:textId="77777777" w:rsidR="00E46EBF" w:rsidRPr="00B72541" w:rsidRDefault="00E46EBF" w:rsidP="00E46EBF">
      <w:pPr>
        <w:rPr>
          <w:rFonts w:ascii="Arial" w:hAnsi="Arial" w:cs="Arial"/>
          <w:i/>
          <w:sz w:val="22"/>
          <w:szCs w:val="22"/>
        </w:rPr>
      </w:pPr>
      <w:proofErr w:type="spellStart"/>
      <w:r w:rsidRPr="00B72541">
        <w:rPr>
          <w:rFonts w:ascii="Arial" w:hAnsi="Arial" w:cs="Arial"/>
          <w:i/>
          <w:sz w:val="22"/>
          <w:szCs w:val="22"/>
        </w:rPr>
        <w:t>May_Be_Caused_By</w:t>
      </w:r>
      <w:proofErr w:type="spellEnd"/>
    </w:p>
    <w:p w14:paraId="150F3E3D" w14:textId="77777777" w:rsidR="00E46EBF" w:rsidRPr="00B72541" w:rsidRDefault="00E46EBF" w:rsidP="00E46EBF">
      <w:pPr>
        <w:rPr>
          <w:rFonts w:ascii="Arial" w:hAnsi="Arial" w:cs="Arial"/>
          <w:i/>
          <w:sz w:val="22"/>
          <w:szCs w:val="22"/>
        </w:rPr>
      </w:pPr>
      <w:proofErr w:type="spellStart"/>
      <w:r w:rsidRPr="00B72541">
        <w:rPr>
          <w:rFonts w:ascii="Arial" w:hAnsi="Arial" w:cs="Arial"/>
          <w:i/>
          <w:sz w:val="22"/>
          <w:szCs w:val="22"/>
        </w:rPr>
        <w:t>May_Cause</w:t>
      </w:r>
      <w:proofErr w:type="spellEnd"/>
    </w:p>
    <w:p w14:paraId="04D353F9" w14:textId="77777777" w:rsidR="00E46EBF" w:rsidRPr="00B72541" w:rsidRDefault="00E46EBF" w:rsidP="00E46EBF">
      <w:pPr>
        <w:rPr>
          <w:rFonts w:ascii="Arial" w:hAnsi="Arial" w:cs="Arial"/>
          <w:sz w:val="22"/>
          <w:szCs w:val="22"/>
        </w:rPr>
      </w:pPr>
    </w:p>
    <w:p w14:paraId="3A493892" w14:textId="77777777" w:rsidR="00E46EBF" w:rsidRPr="00B72541" w:rsidRDefault="004D6033" w:rsidP="00E46EBF">
      <w:pPr>
        <w:rPr>
          <w:rFonts w:ascii="Arial" w:hAnsi="Arial" w:cs="Arial"/>
          <w:b/>
          <w:sz w:val="22"/>
          <w:szCs w:val="22"/>
        </w:rPr>
      </w:pPr>
      <w:r w:rsidRPr="00B72541">
        <w:rPr>
          <w:rFonts w:ascii="Arial" w:hAnsi="Arial" w:cs="Arial"/>
          <w:b/>
          <w:sz w:val="22"/>
          <w:szCs w:val="22"/>
        </w:rPr>
        <w:t>Slots whose value type was too general</w:t>
      </w:r>
    </w:p>
    <w:p w14:paraId="260C0CF6" w14:textId="77777777" w:rsidR="004D6033" w:rsidRPr="00B72541" w:rsidRDefault="004D6033" w:rsidP="00E46EBF">
      <w:pPr>
        <w:rPr>
          <w:rFonts w:ascii="Arial" w:hAnsi="Arial" w:cs="Arial"/>
          <w:sz w:val="22"/>
          <w:szCs w:val="22"/>
        </w:rPr>
      </w:pPr>
      <w:r w:rsidRPr="00B72541">
        <w:rPr>
          <w:rFonts w:ascii="Arial" w:hAnsi="Arial" w:cs="Arial"/>
          <w:sz w:val="22"/>
          <w:szCs w:val="22"/>
        </w:rPr>
        <w:t>There were a couple of cases where string valued slots in Frames could be made more specific when transformed into OWL. Here are the affected slots:</w:t>
      </w:r>
    </w:p>
    <w:p w14:paraId="3759FDA1" w14:textId="77777777" w:rsidR="004D6033" w:rsidRPr="00B72541" w:rsidRDefault="004D6033" w:rsidP="00E46EBF">
      <w:pPr>
        <w:rPr>
          <w:rFonts w:ascii="Arial" w:hAnsi="Arial" w:cs="Arial"/>
          <w:sz w:val="22"/>
          <w:szCs w:val="22"/>
        </w:rPr>
      </w:pPr>
    </w:p>
    <w:p w14:paraId="1263CF2D" w14:textId="77777777" w:rsidR="004D6033" w:rsidRPr="00B72541" w:rsidRDefault="004D6033" w:rsidP="00E46EBF">
      <w:pPr>
        <w:rPr>
          <w:rFonts w:ascii="Arial" w:hAnsi="Arial" w:cs="Arial"/>
          <w:sz w:val="22"/>
          <w:szCs w:val="22"/>
        </w:rPr>
      </w:pPr>
      <w:r w:rsidRPr="00B72541">
        <w:rPr>
          <w:rFonts w:ascii="Arial" w:hAnsi="Arial" w:cs="Arial"/>
          <w:i/>
          <w:sz w:val="22"/>
          <w:szCs w:val="22"/>
        </w:rPr>
        <w:t>Created mm/dd/</w:t>
      </w:r>
      <w:proofErr w:type="spellStart"/>
      <w:r w:rsidRPr="00B72541">
        <w:rPr>
          <w:rFonts w:ascii="Arial" w:hAnsi="Arial" w:cs="Arial"/>
          <w:i/>
          <w:sz w:val="22"/>
          <w:szCs w:val="22"/>
        </w:rPr>
        <w:t>yyyy</w:t>
      </w:r>
      <w:proofErr w:type="spellEnd"/>
      <w:r w:rsidRPr="00B72541">
        <w:rPr>
          <w:rFonts w:ascii="Arial" w:hAnsi="Arial" w:cs="Arial"/>
          <w:sz w:val="22"/>
          <w:szCs w:val="22"/>
        </w:rPr>
        <w:t xml:space="preserve"> (renamed to </w:t>
      </w:r>
      <w:r w:rsidRPr="00B72541">
        <w:rPr>
          <w:rFonts w:ascii="Arial" w:hAnsi="Arial" w:cs="Arial"/>
          <w:i/>
          <w:sz w:val="22"/>
          <w:szCs w:val="22"/>
        </w:rPr>
        <w:t>Created</w:t>
      </w:r>
      <w:r w:rsidRPr="00B72541">
        <w:rPr>
          <w:rFonts w:ascii="Arial" w:hAnsi="Arial" w:cs="Arial"/>
          <w:sz w:val="22"/>
          <w:szCs w:val="22"/>
        </w:rPr>
        <w:t xml:space="preserve"> and given a Date type)</w:t>
      </w:r>
    </w:p>
    <w:p w14:paraId="1A0FA1FB" w14:textId="77777777" w:rsidR="004D6033" w:rsidRPr="00B72541" w:rsidRDefault="004D6033" w:rsidP="00E46EBF">
      <w:pPr>
        <w:rPr>
          <w:rFonts w:ascii="Arial" w:hAnsi="Arial" w:cs="Arial"/>
          <w:sz w:val="22"/>
          <w:szCs w:val="22"/>
        </w:rPr>
      </w:pPr>
      <w:proofErr w:type="spellStart"/>
      <w:r w:rsidRPr="00B72541">
        <w:rPr>
          <w:rFonts w:ascii="Arial" w:hAnsi="Arial" w:cs="Arial"/>
          <w:i/>
          <w:sz w:val="22"/>
          <w:szCs w:val="22"/>
        </w:rPr>
        <w:t>Replaced_by</w:t>
      </w:r>
      <w:proofErr w:type="spellEnd"/>
      <w:r w:rsidRPr="00B72541">
        <w:rPr>
          <w:rFonts w:ascii="Arial" w:hAnsi="Arial" w:cs="Arial"/>
          <w:sz w:val="22"/>
          <w:szCs w:val="22"/>
        </w:rPr>
        <w:t xml:space="preserve"> (changed to </w:t>
      </w:r>
      <w:r w:rsidRPr="00B72541">
        <w:rPr>
          <w:rFonts w:ascii="Arial" w:hAnsi="Arial" w:cs="Arial"/>
          <w:i/>
          <w:sz w:val="22"/>
          <w:szCs w:val="22"/>
        </w:rPr>
        <w:t>IRI data type</w:t>
      </w:r>
      <w:r w:rsidRPr="00B72541">
        <w:rPr>
          <w:rFonts w:ascii="Arial" w:hAnsi="Arial" w:cs="Arial"/>
          <w:sz w:val="22"/>
          <w:szCs w:val="22"/>
        </w:rPr>
        <w:t>)</w:t>
      </w:r>
      <w:r w:rsidR="00186695" w:rsidRPr="00B72541">
        <w:rPr>
          <w:rFonts w:ascii="Arial" w:hAnsi="Arial" w:cs="Arial"/>
          <w:sz w:val="22"/>
          <w:szCs w:val="22"/>
        </w:rPr>
        <w:t>.  This slot is used to indicate what term should currently be used in place of a term that has been designated as Obsolete.</w:t>
      </w:r>
    </w:p>
    <w:p w14:paraId="64C5C93D" w14:textId="77777777" w:rsidR="004D6033" w:rsidRPr="00B72541" w:rsidRDefault="004D6033" w:rsidP="00E46EBF">
      <w:pPr>
        <w:rPr>
          <w:rFonts w:ascii="Arial" w:hAnsi="Arial" w:cs="Arial"/>
          <w:sz w:val="22"/>
          <w:szCs w:val="22"/>
        </w:rPr>
      </w:pPr>
    </w:p>
    <w:p w14:paraId="12C605B3" w14:textId="77777777" w:rsidR="004D6033" w:rsidRPr="00B72541" w:rsidRDefault="004D6033" w:rsidP="00E46EBF">
      <w:pPr>
        <w:rPr>
          <w:rFonts w:ascii="Arial" w:hAnsi="Arial" w:cs="Arial"/>
          <w:b/>
          <w:sz w:val="22"/>
          <w:szCs w:val="22"/>
        </w:rPr>
      </w:pPr>
      <w:r w:rsidRPr="00B72541">
        <w:rPr>
          <w:rFonts w:ascii="Arial" w:hAnsi="Arial" w:cs="Arial"/>
          <w:b/>
          <w:sz w:val="22"/>
          <w:szCs w:val="22"/>
        </w:rPr>
        <w:t xml:space="preserve">Metadata slots capturing the version when </w:t>
      </w:r>
      <w:proofErr w:type="spellStart"/>
      <w:r w:rsidRPr="00B72541">
        <w:rPr>
          <w:rFonts w:ascii="Arial" w:hAnsi="Arial" w:cs="Arial"/>
          <w:b/>
          <w:sz w:val="22"/>
          <w:szCs w:val="22"/>
        </w:rPr>
        <w:t>RadLex</w:t>
      </w:r>
      <w:proofErr w:type="spellEnd"/>
      <w:r w:rsidRPr="00B72541">
        <w:rPr>
          <w:rFonts w:ascii="Arial" w:hAnsi="Arial" w:cs="Arial"/>
          <w:b/>
          <w:sz w:val="22"/>
          <w:szCs w:val="22"/>
        </w:rPr>
        <w:t xml:space="preserve"> changes were introduced</w:t>
      </w:r>
    </w:p>
    <w:p w14:paraId="51D56404" w14:textId="77777777" w:rsidR="00684A56" w:rsidRPr="00B72541" w:rsidRDefault="00684A56" w:rsidP="00E46EBF">
      <w:pPr>
        <w:rPr>
          <w:rFonts w:ascii="Arial" w:hAnsi="Arial" w:cs="Arial"/>
          <w:sz w:val="22"/>
          <w:szCs w:val="22"/>
        </w:rPr>
      </w:pPr>
      <w:r w:rsidRPr="00B72541">
        <w:rPr>
          <w:rFonts w:ascii="Arial" w:hAnsi="Arial" w:cs="Arial"/>
          <w:sz w:val="22"/>
          <w:szCs w:val="22"/>
        </w:rPr>
        <w:t xml:space="preserve">In </w:t>
      </w:r>
      <w:proofErr w:type="spellStart"/>
      <w:r w:rsidRPr="00B72541">
        <w:rPr>
          <w:rFonts w:ascii="Arial" w:hAnsi="Arial" w:cs="Arial"/>
          <w:sz w:val="22"/>
          <w:szCs w:val="22"/>
        </w:rPr>
        <w:t>RadLex</w:t>
      </w:r>
      <w:proofErr w:type="spellEnd"/>
      <w:r w:rsidRPr="00B72541">
        <w:rPr>
          <w:rFonts w:ascii="Arial" w:hAnsi="Arial" w:cs="Arial"/>
          <w:sz w:val="22"/>
          <w:szCs w:val="22"/>
        </w:rPr>
        <w:t xml:space="preserve"> Frames, there were two slots capturing major changes to a class and the version in which those changes were introduced. They were separate slots and, like UML and SNOMED terms above, they were problematic when multiple changes were included (e.g. </w:t>
      </w:r>
      <w:r w:rsidR="00186695" w:rsidRPr="00B72541">
        <w:rPr>
          <w:rFonts w:ascii="Arial" w:hAnsi="Arial" w:cs="Arial"/>
          <w:sz w:val="22"/>
          <w:szCs w:val="22"/>
        </w:rPr>
        <w:t xml:space="preserve">there was no linking of </w:t>
      </w:r>
      <w:r w:rsidRPr="00B72541">
        <w:rPr>
          <w:rFonts w:ascii="Arial" w:hAnsi="Arial" w:cs="Arial"/>
          <w:sz w:val="22"/>
          <w:szCs w:val="22"/>
        </w:rPr>
        <w:t xml:space="preserve">which change goes with which version tag). These have been modified to use the annotations-on-annotations approach, with the version being the primary annotation. </w:t>
      </w:r>
    </w:p>
    <w:p w14:paraId="026ACBF1" w14:textId="77777777" w:rsidR="00684A56" w:rsidRPr="00B72541" w:rsidRDefault="00684A56" w:rsidP="00E46EBF">
      <w:pPr>
        <w:rPr>
          <w:rFonts w:ascii="Arial" w:hAnsi="Arial" w:cs="Arial"/>
          <w:sz w:val="22"/>
          <w:szCs w:val="22"/>
        </w:rPr>
      </w:pPr>
    </w:p>
    <w:p w14:paraId="561E91E6" w14:textId="77777777" w:rsidR="00684A56" w:rsidRPr="00B72541" w:rsidRDefault="00684A56" w:rsidP="00E46EBF">
      <w:pPr>
        <w:rPr>
          <w:rFonts w:ascii="Arial" w:hAnsi="Arial" w:cs="Arial"/>
          <w:sz w:val="22"/>
          <w:szCs w:val="22"/>
        </w:rPr>
      </w:pPr>
      <w:r w:rsidRPr="00B72541">
        <w:rPr>
          <w:rFonts w:ascii="Arial" w:hAnsi="Arial" w:cs="Arial"/>
          <w:sz w:val="22"/>
          <w:szCs w:val="22"/>
        </w:rPr>
        <w:t>The slots relevant to this approach are:</w:t>
      </w:r>
    </w:p>
    <w:p w14:paraId="6DD00AFB" w14:textId="77777777" w:rsidR="00684A56" w:rsidRPr="00B72541" w:rsidRDefault="00C279AD" w:rsidP="00684A56">
      <w:pPr>
        <w:rPr>
          <w:rFonts w:ascii="Arial" w:hAnsi="Arial" w:cs="Arial"/>
          <w:i/>
          <w:sz w:val="22"/>
          <w:szCs w:val="22"/>
        </w:rPr>
      </w:pPr>
      <w:proofErr w:type="spellStart"/>
      <w:r>
        <w:rPr>
          <w:rFonts w:ascii="Arial" w:hAnsi="Arial" w:cs="Arial"/>
          <w:i/>
          <w:sz w:val="22"/>
          <w:szCs w:val="22"/>
        </w:rPr>
        <w:t>RadL</w:t>
      </w:r>
      <w:r w:rsidR="00684A56" w:rsidRPr="00B72541">
        <w:rPr>
          <w:rFonts w:ascii="Arial" w:hAnsi="Arial" w:cs="Arial"/>
          <w:i/>
          <w:sz w:val="22"/>
          <w:szCs w:val="22"/>
        </w:rPr>
        <w:t>ex</w:t>
      </w:r>
      <w:proofErr w:type="spellEnd"/>
      <w:r w:rsidR="00684A56" w:rsidRPr="00B72541">
        <w:rPr>
          <w:rFonts w:ascii="Arial" w:hAnsi="Arial" w:cs="Arial"/>
          <w:i/>
          <w:sz w:val="22"/>
          <w:szCs w:val="22"/>
        </w:rPr>
        <w:t xml:space="preserve"> version of class change</w:t>
      </w:r>
    </w:p>
    <w:p w14:paraId="61423BA3" w14:textId="77777777" w:rsidR="00684A56" w:rsidRPr="00B72541" w:rsidRDefault="00684A56" w:rsidP="00684A56">
      <w:pPr>
        <w:rPr>
          <w:rFonts w:ascii="Arial" w:hAnsi="Arial" w:cs="Arial"/>
          <w:i/>
          <w:sz w:val="22"/>
          <w:szCs w:val="22"/>
        </w:rPr>
      </w:pPr>
      <w:r w:rsidRPr="00B72541">
        <w:rPr>
          <w:rFonts w:ascii="Arial" w:hAnsi="Arial" w:cs="Arial"/>
          <w:i/>
          <w:sz w:val="22"/>
          <w:szCs w:val="22"/>
        </w:rPr>
        <w:t>Changes made to class</w:t>
      </w:r>
    </w:p>
    <w:p w14:paraId="44F6D12E" w14:textId="77777777" w:rsidR="00E46EBF" w:rsidRDefault="00E46EBF" w:rsidP="00684A56">
      <w:pPr>
        <w:rPr>
          <w:rFonts w:ascii="Arial" w:hAnsi="Arial" w:cs="Arial"/>
          <w:sz w:val="22"/>
          <w:szCs w:val="22"/>
        </w:rPr>
      </w:pPr>
    </w:p>
    <w:p w14:paraId="4BC399F1" w14:textId="77777777" w:rsidR="00346EF9" w:rsidRDefault="00346EF9" w:rsidP="00684A56">
      <w:pPr>
        <w:rPr>
          <w:rFonts w:ascii="Arial" w:hAnsi="Arial" w:cs="Arial"/>
          <w:sz w:val="22"/>
          <w:szCs w:val="22"/>
        </w:rPr>
      </w:pPr>
    </w:p>
    <w:sectPr w:rsidR="00346EF9" w:rsidSect="00C9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ECD"/>
    <w:multiLevelType w:val="hybridMultilevel"/>
    <w:tmpl w:val="9DB8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46BA7"/>
    <w:multiLevelType w:val="hybridMultilevel"/>
    <w:tmpl w:val="70D0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40210"/>
    <w:multiLevelType w:val="hybridMultilevel"/>
    <w:tmpl w:val="92C2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0645C"/>
    <w:multiLevelType w:val="hybridMultilevel"/>
    <w:tmpl w:val="3818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62200">
    <w:abstractNumId w:val="0"/>
  </w:num>
  <w:num w:numId="2" w16cid:durableId="357583695">
    <w:abstractNumId w:val="3"/>
  </w:num>
  <w:num w:numId="3" w16cid:durableId="231962465">
    <w:abstractNumId w:val="2"/>
  </w:num>
  <w:num w:numId="4" w16cid:durableId="124290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11"/>
    <w:rsid w:val="00063846"/>
    <w:rsid w:val="00075C18"/>
    <w:rsid w:val="00091B4E"/>
    <w:rsid w:val="000A5E47"/>
    <w:rsid w:val="000D0BE0"/>
    <w:rsid w:val="00105011"/>
    <w:rsid w:val="00132A12"/>
    <w:rsid w:val="00132F8F"/>
    <w:rsid w:val="00140151"/>
    <w:rsid w:val="00140B02"/>
    <w:rsid w:val="001608B8"/>
    <w:rsid w:val="00186695"/>
    <w:rsid w:val="001904E6"/>
    <w:rsid w:val="001A6CDA"/>
    <w:rsid w:val="001F42E0"/>
    <w:rsid w:val="0020511C"/>
    <w:rsid w:val="00226A54"/>
    <w:rsid w:val="002456FC"/>
    <w:rsid w:val="00250E93"/>
    <w:rsid w:val="002D078C"/>
    <w:rsid w:val="00346EF9"/>
    <w:rsid w:val="00347C17"/>
    <w:rsid w:val="003A10A4"/>
    <w:rsid w:val="004470D5"/>
    <w:rsid w:val="00462489"/>
    <w:rsid w:val="00462DAC"/>
    <w:rsid w:val="00465AA9"/>
    <w:rsid w:val="00466D91"/>
    <w:rsid w:val="00481F66"/>
    <w:rsid w:val="004A1CDE"/>
    <w:rsid w:val="004A6D28"/>
    <w:rsid w:val="004B5D44"/>
    <w:rsid w:val="004B7B37"/>
    <w:rsid w:val="004D6033"/>
    <w:rsid w:val="00526022"/>
    <w:rsid w:val="00534FD0"/>
    <w:rsid w:val="00540E6B"/>
    <w:rsid w:val="005A3FA5"/>
    <w:rsid w:val="005C0AC5"/>
    <w:rsid w:val="005C2028"/>
    <w:rsid w:val="005D3269"/>
    <w:rsid w:val="005D3BBD"/>
    <w:rsid w:val="005E0DA1"/>
    <w:rsid w:val="005F2E25"/>
    <w:rsid w:val="00605AFF"/>
    <w:rsid w:val="0061709E"/>
    <w:rsid w:val="00630409"/>
    <w:rsid w:val="006506DC"/>
    <w:rsid w:val="00684A56"/>
    <w:rsid w:val="006909CD"/>
    <w:rsid w:val="006B71EC"/>
    <w:rsid w:val="006C0CBB"/>
    <w:rsid w:val="006D172D"/>
    <w:rsid w:val="006E52C6"/>
    <w:rsid w:val="006F1567"/>
    <w:rsid w:val="00705D77"/>
    <w:rsid w:val="00710F8C"/>
    <w:rsid w:val="007B1C40"/>
    <w:rsid w:val="007C74F8"/>
    <w:rsid w:val="00881BA1"/>
    <w:rsid w:val="008C3832"/>
    <w:rsid w:val="009526EA"/>
    <w:rsid w:val="00981B75"/>
    <w:rsid w:val="00984CDC"/>
    <w:rsid w:val="009974D6"/>
    <w:rsid w:val="009A022C"/>
    <w:rsid w:val="009A77D1"/>
    <w:rsid w:val="009F322B"/>
    <w:rsid w:val="00A0291C"/>
    <w:rsid w:val="00A51EDB"/>
    <w:rsid w:val="00B2195E"/>
    <w:rsid w:val="00B36243"/>
    <w:rsid w:val="00B50A1A"/>
    <w:rsid w:val="00B554BA"/>
    <w:rsid w:val="00B72541"/>
    <w:rsid w:val="00B74CAE"/>
    <w:rsid w:val="00BB3601"/>
    <w:rsid w:val="00BE407A"/>
    <w:rsid w:val="00C206C4"/>
    <w:rsid w:val="00C279AD"/>
    <w:rsid w:val="00C941FF"/>
    <w:rsid w:val="00CB6026"/>
    <w:rsid w:val="00CC720B"/>
    <w:rsid w:val="00CD771A"/>
    <w:rsid w:val="00CF3B50"/>
    <w:rsid w:val="00D11C14"/>
    <w:rsid w:val="00D53664"/>
    <w:rsid w:val="00DE5F9D"/>
    <w:rsid w:val="00E03847"/>
    <w:rsid w:val="00E22E5F"/>
    <w:rsid w:val="00E32F6A"/>
    <w:rsid w:val="00E46EBF"/>
    <w:rsid w:val="00E67229"/>
    <w:rsid w:val="00E71F87"/>
    <w:rsid w:val="00E92DE6"/>
    <w:rsid w:val="00EC1518"/>
    <w:rsid w:val="00F27329"/>
    <w:rsid w:val="00F46292"/>
    <w:rsid w:val="00F80A76"/>
    <w:rsid w:val="00F870A8"/>
    <w:rsid w:val="00FC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1CCD"/>
  <w14:defaultImageDpi w14:val="32767"/>
  <w15:chartTrackingRefBased/>
  <w15:docId w15:val="{9461F76B-CE67-B14D-964B-39EAEF5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6FC"/>
    <w:pPr>
      <w:ind w:left="720"/>
      <w:contextualSpacing/>
    </w:pPr>
  </w:style>
  <w:style w:type="character" w:styleId="Hyperlink">
    <w:name w:val="Hyperlink"/>
    <w:basedOn w:val="DefaultParagraphFont"/>
    <w:uiPriority w:val="99"/>
    <w:unhideWhenUsed/>
    <w:rsid w:val="004B5D44"/>
    <w:rPr>
      <w:color w:val="0563C1" w:themeColor="hyperlink"/>
      <w:u w:val="single"/>
    </w:rPr>
  </w:style>
  <w:style w:type="character" w:styleId="CommentReference">
    <w:name w:val="annotation reference"/>
    <w:basedOn w:val="DefaultParagraphFont"/>
    <w:uiPriority w:val="99"/>
    <w:semiHidden/>
    <w:unhideWhenUsed/>
    <w:rsid w:val="00F870A8"/>
    <w:rPr>
      <w:sz w:val="16"/>
      <w:szCs w:val="16"/>
    </w:rPr>
  </w:style>
  <w:style w:type="paragraph" w:styleId="CommentText">
    <w:name w:val="annotation text"/>
    <w:basedOn w:val="Normal"/>
    <w:link w:val="CommentTextChar"/>
    <w:uiPriority w:val="99"/>
    <w:semiHidden/>
    <w:unhideWhenUsed/>
    <w:rsid w:val="00F870A8"/>
    <w:rPr>
      <w:sz w:val="20"/>
      <w:szCs w:val="20"/>
    </w:rPr>
  </w:style>
  <w:style w:type="character" w:customStyle="1" w:styleId="CommentTextChar">
    <w:name w:val="Comment Text Char"/>
    <w:basedOn w:val="DefaultParagraphFont"/>
    <w:link w:val="CommentText"/>
    <w:uiPriority w:val="99"/>
    <w:semiHidden/>
    <w:rsid w:val="00F870A8"/>
    <w:rPr>
      <w:sz w:val="20"/>
      <w:szCs w:val="20"/>
    </w:rPr>
  </w:style>
  <w:style w:type="paragraph" w:styleId="CommentSubject">
    <w:name w:val="annotation subject"/>
    <w:basedOn w:val="CommentText"/>
    <w:next w:val="CommentText"/>
    <w:link w:val="CommentSubjectChar"/>
    <w:uiPriority w:val="99"/>
    <w:semiHidden/>
    <w:unhideWhenUsed/>
    <w:rsid w:val="00F870A8"/>
    <w:rPr>
      <w:b/>
      <w:bCs/>
    </w:rPr>
  </w:style>
  <w:style w:type="character" w:customStyle="1" w:styleId="CommentSubjectChar">
    <w:name w:val="Comment Subject Char"/>
    <w:basedOn w:val="CommentTextChar"/>
    <w:link w:val="CommentSubject"/>
    <w:uiPriority w:val="99"/>
    <w:semiHidden/>
    <w:rsid w:val="00F870A8"/>
    <w:rPr>
      <w:b/>
      <w:bCs/>
      <w:sz w:val="20"/>
      <w:szCs w:val="20"/>
    </w:rPr>
  </w:style>
  <w:style w:type="paragraph" w:styleId="BalloonText">
    <w:name w:val="Balloon Text"/>
    <w:basedOn w:val="Normal"/>
    <w:link w:val="BalloonTextChar"/>
    <w:uiPriority w:val="99"/>
    <w:semiHidden/>
    <w:unhideWhenUsed/>
    <w:rsid w:val="00F87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456540">
      <w:bodyDiv w:val="1"/>
      <w:marLeft w:val="0"/>
      <w:marRight w:val="0"/>
      <w:marTop w:val="0"/>
      <w:marBottom w:val="0"/>
      <w:divBdr>
        <w:top w:val="none" w:sz="0" w:space="0" w:color="auto"/>
        <w:left w:val="none" w:sz="0" w:space="0" w:color="auto"/>
        <w:bottom w:val="none" w:sz="0" w:space="0" w:color="auto"/>
        <w:right w:val="none" w:sz="0" w:space="0" w:color="auto"/>
      </w:divBdr>
    </w:div>
    <w:div w:id="1060787376">
      <w:bodyDiv w:val="1"/>
      <w:marLeft w:val="0"/>
      <w:marRight w:val="0"/>
      <w:marTop w:val="0"/>
      <w:marBottom w:val="0"/>
      <w:divBdr>
        <w:top w:val="none" w:sz="0" w:space="0" w:color="auto"/>
        <w:left w:val="none" w:sz="0" w:space="0" w:color="auto"/>
        <w:bottom w:val="none" w:sz="0" w:space="0" w:color="auto"/>
        <w:right w:val="none" w:sz="0" w:space="0" w:color="auto"/>
      </w:divBdr>
    </w:div>
    <w:div w:id="17622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lex.org/" TargetMode="External"/><Relationship Id="rId3" Type="http://schemas.openxmlformats.org/officeDocument/2006/relationships/styles" Target="styles.xml"/><Relationship Id="rId7" Type="http://schemas.openxmlformats.org/officeDocument/2006/relationships/hyperlink" Target="http://bioportal.bioontology.org/ontolog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cr.org/-/media/ACR/Files/RADS/LI-RADS/Lexicon-Table-2020.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dl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0E61-A66B-4A86-8B36-DAC11BA0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3030</Words>
  <Characters>17181</Characters>
  <Application>Microsoft Office Word</Application>
  <DocSecurity>0</DocSecurity>
  <Lines>440</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Collins, Beverly</cp:lastModifiedBy>
  <cp:revision>5</cp:revision>
  <dcterms:created xsi:type="dcterms:W3CDTF">2025-07-09T19:29:00Z</dcterms:created>
  <dcterms:modified xsi:type="dcterms:W3CDTF">2025-12-02T15:47:00Z</dcterms:modified>
</cp:coreProperties>
</file>